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15A1" w14:textId="2293C67A" w:rsidR="00DA67C7" w:rsidRPr="00231944" w:rsidRDefault="00DA67C7" w:rsidP="00DA67C7">
      <w:pPr>
        <w:pStyle w:val="ListParagraph"/>
        <w:jc w:val="center"/>
        <w:rPr>
          <w:rFonts w:ascii="Times New Roman" w:eastAsia="Times New Roman" w:hAnsi="Times New Roman" w:cs="Times New Roman"/>
          <w:b/>
          <w:bCs/>
          <w:color w:val="000000" w:themeColor="text1"/>
          <w:u w:val="single"/>
          <w:shd w:val="clear" w:color="auto" w:fill="FFFFFF"/>
          <w:lang w:eastAsia="en-GB"/>
        </w:rPr>
      </w:pPr>
      <w:r w:rsidRPr="00231944">
        <w:rPr>
          <w:rFonts w:ascii="Times New Roman" w:eastAsia="Times New Roman" w:hAnsi="Times New Roman" w:cs="Times New Roman"/>
          <w:b/>
          <w:bCs/>
          <w:color w:val="000000" w:themeColor="text1"/>
          <w:u w:val="single"/>
          <w:shd w:val="clear" w:color="auto" w:fill="FFFFFF"/>
          <w:lang w:eastAsia="en-GB"/>
        </w:rPr>
        <w:t>PROOF OF EVIDENCE</w:t>
      </w:r>
      <w:r w:rsidR="00E93B3B" w:rsidRPr="00231944">
        <w:rPr>
          <w:rFonts w:ascii="Times New Roman" w:eastAsia="Times New Roman" w:hAnsi="Times New Roman" w:cs="Times New Roman"/>
          <w:b/>
          <w:bCs/>
          <w:color w:val="000000" w:themeColor="text1"/>
          <w:u w:val="single"/>
          <w:shd w:val="clear" w:color="auto" w:fill="FFFFFF"/>
          <w:lang w:eastAsia="en-GB"/>
        </w:rPr>
        <w:t xml:space="preserve"> 1.</w:t>
      </w:r>
    </w:p>
    <w:p w14:paraId="3CE7AE0F" w14:textId="77777777" w:rsidR="00DA67C7" w:rsidRPr="00E93B3B" w:rsidRDefault="00DA67C7" w:rsidP="00E93B3B">
      <w:pPr>
        <w:pStyle w:val="ListParagraph"/>
        <w:rPr>
          <w:rFonts w:ascii="Times New Roman" w:eastAsia="Times New Roman" w:hAnsi="Times New Roman" w:cs="Times New Roman"/>
          <w:b/>
          <w:bCs/>
          <w:color w:val="000000" w:themeColor="text1"/>
          <w:u w:val="single"/>
          <w:shd w:val="clear" w:color="auto" w:fill="FFFFFF"/>
          <w:lang w:eastAsia="en-GB"/>
        </w:rPr>
      </w:pPr>
    </w:p>
    <w:p w14:paraId="1F0D56DC" w14:textId="7FC30E74" w:rsidR="00DA67C7" w:rsidRPr="00E93B3B" w:rsidRDefault="00DA67C7" w:rsidP="00E93B3B">
      <w:pPr>
        <w:pStyle w:val="ListParagraph"/>
        <w:rPr>
          <w:rFonts w:ascii="Times New Roman" w:eastAsia="Times New Roman" w:hAnsi="Times New Roman" w:cs="Times New Roman"/>
          <w:color w:val="000000" w:themeColor="text1"/>
          <w:u w:val="single"/>
          <w:shd w:val="clear" w:color="auto" w:fill="FFFFFF"/>
          <w:lang w:eastAsia="en-GB"/>
        </w:rPr>
      </w:pPr>
      <w:r w:rsidRPr="00E93B3B">
        <w:rPr>
          <w:rFonts w:ascii="Times New Roman" w:eastAsia="Times New Roman" w:hAnsi="Times New Roman" w:cs="Times New Roman"/>
          <w:b/>
          <w:bCs/>
          <w:color w:val="000000" w:themeColor="text1"/>
          <w:u w:val="single"/>
          <w:shd w:val="clear" w:color="auto" w:fill="FFFFFF"/>
          <w:lang w:eastAsia="en-GB"/>
        </w:rPr>
        <w:t>Failure to Adequately Consult</w:t>
      </w:r>
    </w:p>
    <w:p w14:paraId="5DC9EE7E" w14:textId="77777777" w:rsidR="00DA67C7" w:rsidRPr="00E531FF" w:rsidRDefault="00DA67C7" w:rsidP="00DA67C7">
      <w:pPr>
        <w:pStyle w:val="ListParagraph"/>
        <w:rPr>
          <w:rFonts w:ascii="Times New Roman" w:eastAsia="Times New Roman" w:hAnsi="Times New Roman" w:cs="Times New Roman"/>
          <w:color w:val="000000" w:themeColor="text1"/>
          <w:shd w:val="clear" w:color="auto" w:fill="FFFFFF"/>
          <w:lang w:eastAsia="en-GB"/>
        </w:rPr>
      </w:pPr>
    </w:p>
    <w:p w14:paraId="26CF36EF" w14:textId="77777777" w:rsidR="00DA67C7" w:rsidRPr="00E531FF" w:rsidRDefault="00DA67C7" w:rsidP="00E531FF">
      <w:pPr>
        <w:pStyle w:val="ListParagraph"/>
        <w:spacing w:line="276" w:lineRule="auto"/>
        <w:rPr>
          <w:rFonts w:ascii="Times New Roman" w:eastAsia="Times New Roman" w:hAnsi="Times New Roman" w:cs="Times New Roman"/>
          <w:color w:val="201F1E"/>
          <w:shd w:val="clear" w:color="auto" w:fill="FFFFFF"/>
          <w:lang w:eastAsia="en-GB"/>
        </w:rPr>
      </w:pPr>
    </w:p>
    <w:p w14:paraId="767B3C86" w14:textId="0A7467C4" w:rsidR="00DA67C7" w:rsidRPr="00E531FF" w:rsidRDefault="00DA67C7"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color w:val="201F1E"/>
          <w:shd w:val="clear" w:color="auto" w:fill="FFFFFF"/>
          <w:lang w:eastAsia="en-GB"/>
        </w:rPr>
        <w:t xml:space="preserve">Public access to common land has been one of the key benefits of life in London for hundreds of years.  It is uncontested that the ability for the public to access London’s commons is a matter of fundamental concern for everyone living in the UK’s largest and busiest city.  </w:t>
      </w:r>
    </w:p>
    <w:p w14:paraId="70CDC861" w14:textId="77777777" w:rsidR="00DA67C7" w:rsidRPr="00E531FF" w:rsidRDefault="00DA67C7" w:rsidP="00E531FF">
      <w:pPr>
        <w:spacing w:line="276" w:lineRule="auto"/>
        <w:rPr>
          <w:color w:val="201F1E"/>
          <w:shd w:val="clear" w:color="auto" w:fill="FFFFFF"/>
        </w:rPr>
      </w:pPr>
    </w:p>
    <w:p w14:paraId="218D1A11" w14:textId="18C6D33C" w:rsidR="00DA67C7" w:rsidRPr="00E531FF" w:rsidRDefault="00DA67C7"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color w:val="201F1E"/>
          <w:shd w:val="clear" w:color="auto" w:fill="FFFFFF"/>
          <w:lang w:eastAsia="en-GB"/>
        </w:rPr>
        <w:t>Wandsworth Borough Council has fundamentally failed to establish this development is in the public interest. More concerningly, it has adopted a strategy of seeking to limit consultation with the public at every opportunity.</w:t>
      </w:r>
    </w:p>
    <w:p w14:paraId="3D2DB626" w14:textId="77777777" w:rsidR="00DA67C7" w:rsidRPr="00E531FF" w:rsidRDefault="00DA67C7" w:rsidP="00E531FF">
      <w:pPr>
        <w:spacing w:line="276" w:lineRule="auto"/>
        <w:rPr>
          <w:color w:val="201F1E"/>
          <w:shd w:val="clear" w:color="auto" w:fill="FFFFFF"/>
        </w:rPr>
      </w:pPr>
    </w:p>
    <w:p w14:paraId="36E27568" w14:textId="77777777" w:rsidR="00DA67C7" w:rsidRPr="00E531FF" w:rsidRDefault="00DA67C7"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color w:val="201F1E"/>
          <w:shd w:val="clear" w:color="auto" w:fill="FFFFFF"/>
          <w:lang w:eastAsia="en-GB"/>
        </w:rPr>
        <w:t xml:space="preserve">This may be seen as surprising as the Leader of Wandsworth Borough Council championed the value of public access to the commons as recently as the May elections in 2022. </w:t>
      </w:r>
    </w:p>
    <w:p w14:paraId="28BEF6D7" w14:textId="77777777" w:rsidR="00DA67C7" w:rsidRPr="00E531FF" w:rsidRDefault="00DA67C7" w:rsidP="00E531FF">
      <w:pPr>
        <w:pStyle w:val="ListParagraph"/>
        <w:spacing w:line="276" w:lineRule="auto"/>
        <w:rPr>
          <w:rFonts w:ascii="Times New Roman" w:eastAsia="Times New Roman" w:hAnsi="Times New Roman" w:cs="Times New Roman"/>
          <w:color w:val="201F1E"/>
          <w:shd w:val="clear" w:color="auto" w:fill="FFFFFF"/>
          <w:lang w:eastAsia="en-GB"/>
        </w:rPr>
      </w:pPr>
    </w:p>
    <w:p w14:paraId="79A4A41D" w14:textId="77777777" w:rsidR="0092245B" w:rsidRPr="00E531FF" w:rsidRDefault="00DA67C7"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color w:val="201F1E"/>
          <w:shd w:val="clear" w:color="auto" w:fill="FFFFFF"/>
          <w:lang w:eastAsia="en-GB"/>
        </w:rPr>
        <w:t xml:space="preserve">In the election literature for Wandsworth Conservatives, Council Leader, Mr Ravi </w:t>
      </w:r>
      <w:proofErr w:type="spellStart"/>
      <w:r w:rsidRPr="00E531FF">
        <w:rPr>
          <w:rFonts w:ascii="Times New Roman" w:eastAsia="Times New Roman" w:hAnsi="Times New Roman" w:cs="Times New Roman"/>
          <w:color w:val="201F1E"/>
          <w:shd w:val="clear" w:color="auto" w:fill="FFFFFF"/>
          <w:lang w:eastAsia="en-GB"/>
        </w:rPr>
        <w:t>Govindia</w:t>
      </w:r>
      <w:proofErr w:type="spellEnd"/>
      <w:r w:rsidRPr="00E531FF">
        <w:rPr>
          <w:rFonts w:ascii="Times New Roman" w:eastAsia="Times New Roman" w:hAnsi="Times New Roman" w:cs="Times New Roman"/>
          <w:color w:val="201F1E"/>
          <w:shd w:val="clear" w:color="auto" w:fill="FFFFFF"/>
          <w:lang w:eastAsia="en-GB"/>
        </w:rPr>
        <w:t xml:space="preserve"> pledges in one of his three commitments to all Wandsworth voters that Clapham Common,</w:t>
      </w:r>
      <w:r w:rsidRPr="00E531FF">
        <w:rPr>
          <w:rFonts w:ascii="Times New Roman" w:eastAsia="Times New Roman" w:hAnsi="Times New Roman" w:cs="Times New Roman"/>
          <w:b/>
          <w:bCs/>
          <w:i/>
          <w:iCs/>
          <w:color w:val="201F1E"/>
          <w:shd w:val="clear" w:color="auto" w:fill="FFFFFF"/>
          <w:lang w:eastAsia="en-GB"/>
        </w:rPr>
        <w:t xml:space="preserve"> </w:t>
      </w:r>
      <w:r w:rsidRPr="00E531FF">
        <w:rPr>
          <w:rFonts w:ascii="Times New Roman" w:eastAsia="Times New Roman" w:hAnsi="Times New Roman" w:cs="Times New Roman"/>
          <w:b/>
          <w:bCs/>
          <w:color w:val="201F1E"/>
          <w:shd w:val="clear" w:color="auto" w:fill="FFFFFF"/>
          <w:lang w:eastAsia="en-GB"/>
        </w:rPr>
        <w:t xml:space="preserve">“must remain free and accessible to all.” </w:t>
      </w:r>
      <w:r w:rsidRPr="00E531FF">
        <w:rPr>
          <w:rFonts w:ascii="Times New Roman" w:eastAsia="Times New Roman" w:hAnsi="Times New Roman" w:cs="Times New Roman"/>
          <w:color w:val="201F1E"/>
          <w:shd w:val="clear" w:color="auto" w:fill="FFFFFF"/>
          <w:lang w:eastAsia="en-GB"/>
        </w:rPr>
        <w:t>(</w:t>
      </w:r>
      <w:proofErr w:type="spellStart"/>
      <w:r w:rsidRPr="00E531FF">
        <w:rPr>
          <w:rFonts w:ascii="Times New Roman" w:eastAsia="Times New Roman" w:hAnsi="Times New Roman" w:cs="Times New Roman"/>
          <w:color w:val="201F1E"/>
          <w:shd w:val="clear" w:color="auto" w:fill="FFFFFF"/>
          <w:lang w:eastAsia="en-GB"/>
        </w:rPr>
        <w:t>i</w:t>
      </w:r>
      <w:proofErr w:type="spellEnd"/>
      <w:r w:rsidRPr="00E531FF">
        <w:rPr>
          <w:rFonts w:ascii="Times New Roman" w:eastAsia="Times New Roman" w:hAnsi="Times New Roman" w:cs="Times New Roman"/>
          <w:color w:val="201F1E"/>
          <w:shd w:val="clear" w:color="auto" w:fill="FFFFFF"/>
          <w:lang w:eastAsia="en-GB"/>
        </w:rPr>
        <w:t>)</w:t>
      </w:r>
      <w:r w:rsidR="0092245B" w:rsidRPr="00E531FF">
        <w:rPr>
          <w:rFonts w:ascii="Times New Roman" w:eastAsia="Times New Roman" w:hAnsi="Times New Roman" w:cs="Times New Roman"/>
          <w:color w:val="201F1E"/>
          <w:shd w:val="clear" w:color="auto" w:fill="FFFFFF"/>
          <w:lang w:eastAsia="en-GB"/>
        </w:rPr>
        <w:t xml:space="preserve"> </w:t>
      </w:r>
      <w:r w:rsidRPr="00E531FF">
        <w:rPr>
          <w:rFonts w:ascii="Times New Roman" w:eastAsia="Times New Roman" w:hAnsi="Times New Roman" w:cs="Times New Roman"/>
          <w:color w:val="201F1E"/>
          <w:shd w:val="clear" w:color="auto" w:fill="FFFFFF"/>
          <w:lang w:eastAsia="en-GB"/>
        </w:rPr>
        <w:t>His statement of the universal importance of common land to the public, came without any further qualification or the issuing bolt-on offers by commercial developers to establish a community use case.</w:t>
      </w:r>
      <w:r w:rsidR="0092245B" w:rsidRPr="00E531FF">
        <w:rPr>
          <w:rFonts w:ascii="Times New Roman" w:eastAsia="Times New Roman" w:hAnsi="Times New Roman" w:cs="Times New Roman"/>
          <w:color w:val="201F1E"/>
          <w:shd w:val="clear" w:color="auto" w:fill="FFFFFF"/>
          <w:lang w:eastAsia="en-GB"/>
        </w:rPr>
        <w:t xml:space="preserve"> </w:t>
      </w:r>
    </w:p>
    <w:p w14:paraId="3C38E41F" w14:textId="77777777" w:rsidR="0092245B" w:rsidRPr="00E531FF" w:rsidRDefault="0092245B" w:rsidP="00E531FF">
      <w:pPr>
        <w:pStyle w:val="ListParagraph"/>
        <w:spacing w:line="276" w:lineRule="auto"/>
        <w:rPr>
          <w:rFonts w:ascii="Times New Roman" w:eastAsia="Times New Roman" w:hAnsi="Times New Roman" w:cs="Times New Roman"/>
          <w:color w:val="201F1E"/>
          <w:shd w:val="clear" w:color="auto" w:fill="FFFFFF"/>
          <w:lang w:eastAsia="en-GB"/>
        </w:rPr>
      </w:pPr>
    </w:p>
    <w:p w14:paraId="0500565A" w14:textId="5F058991" w:rsidR="00A46F62" w:rsidRPr="00E531FF" w:rsidRDefault="00DA67C7"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b/>
          <w:bCs/>
          <w:color w:val="201F1E"/>
          <w:shd w:val="clear" w:color="auto" w:fill="FFFFFF"/>
          <w:lang w:eastAsia="en-GB"/>
        </w:rPr>
        <w:t xml:space="preserve">The public’s attitude to the common is confirmed in the council’s own evidence, </w:t>
      </w:r>
      <w:r w:rsidR="009C1432" w:rsidRPr="00E531FF">
        <w:rPr>
          <w:rFonts w:ascii="Times New Roman" w:eastAsia="Times New Roman" w:hAnsi="Times New Roman" w:cs="Times New Roman"/>
          <w:b/>
          <w:bCs/>
          <w:color w:val="201F1E"/>
          <w:shd w:val="clear" w:color="auto" w:fill="FFFFFF"/>
          <w:lang w:eastAsia="en-GB"/>
        </w:rPr>
        <w:t>is encapsulated</w:t>
      </w:r>
      <w:r w:rsidRPr="00E531FF">
        <w:rPr>
          <w:rFonts w:ascii="Times New Roman" w:eastAsia="Times New Roman" w:hAnsi="Times New Roman" w:cs="Times New Roman"/>
          <w:b/>
          <w:bCs/>
          <w:color w:val="201F1E"/>
          <w:shd w:val="clear" w:color="auto" w:fill="FFFFFF"/>
          <w:lang w:eastAsia="en-GB"/>
        </w:rPr>
        <w:t xml:space="preserve"> in the Open Spaces report by Knight, </w:t>
      </w:r>
      <w:proofErr w:type="gramStart"/>
      <w:r w:rsidRPr="00E531FF">
        <w:rPr>
          <w:rFonts w:ascii="Times New Roman" w:eastAsia="Times New Roman" w:hAnsi="Times New Roman" w:cs="Times New Roman"/>
          <w:b/>
          <w:bCs/>
          <w:color w:val="201F1E"/>
          <w:shd w:val="clear" w:color="auto" w:fill="FFFFFF"/>
          <w:lang w:eastAsia="en-GB"/>
        </w:rPr>
        <w:t>Kavanagh</w:t>
      </w:r>
      <w:proofErr w:type="gramEnd"/>
      <w:r w:rsidRPr="00E531FF">
        <w:rPr>
          <w:rFonts w:ascii="Times New Roman" w:eastAsia="Times New Roman" w:hAnsi="Times New Roman" w:cs="Times New Roman"/>
          <w:b/>
          <w:bCs/>
          <w:color w:val="201F1E"/>
          <w:shd w:val="clear" w:color="auto" w:fill="FFFFFF"/>
          <w:lang w:eastAsia="en-GB"/>
        </w:rPr>
        <w:t xml:space="preserve"> and Page.</w:t>
      </w:r>
      <w:r w:rsidR="0092245B" w:rsidRPr="00E531FF">
        <w:rPr>
          <w:rFonts w:ascii="Times New Roman" w:eastAsia="Times New Roman" w:hAnsi="Times New Roman" w:cs="Times New Roman"/>
          <w:b/>
          <w:bCs/>
          <w:color w:val="201F1E"/>
          <w:shd w:val="clear" w:color="auto" w:fill="FFFFFF"/>
          <w:lang w:eastAsia="en-GB"/>
        </w:rPr>
        <w:t xml:space="preserve"> </w:t>
      </w:r>
      <w:r w:rsidR="009C1432" w:rsidRPr="00E531FF">
        <w:rPr>
          <w:rFonts w:ascii="Times New Roman" w:eastAsia="Times New Roman" w:hAnsi="Times New Roman" w:cs="Times New Roman"/>
          <w:b/>
          <w:bCs/>
          <w:color w:val="201F1E"/>
          <w:shd w:val="clear" w:color="auto" w:fill="FFFFFF"/>
          <w:lang w:eastAsia="en-GB"/>
        </w:rPr>
        <w:t xml:space="preserve"> </w:t>
      </w:r>
      <w:r w:rsidR="009C1432" w:rsidRPr="00E531FF">
        <w:rPr>
          <w:rFonts w:ascii="Times New Roman" w:eastAsia="Times New Roman" w:hAnsi="Times New Roman" w:cs="Times New Roman"/>
          <w:color w:val="201F1E"/>
          <w:shd w:val="clear" w:color="auto" w:fill="FFFFFF"/>
          <w:lang w:eastAsia="en-GB"/>
        </w:rPr>
        <w:t xml:space="preserve">(CD 7, </w:t>
      </w:r>
      <w:r w:rsidR="0092245B" w:rsidRPr="00E531FF">
        <w:rPr>
          <w:rFonts w:ascii="Times New Roman" w:eastAsia="Times New Roman" w:hAnsi="Times New Roman" w:cs="Times New Roman"/>
          <w:color w:val="201F1E"/>
          <w:shd w:val="clear" w:color="auto" w:fill="FFFFFF"/>
          <w:lang w:eastAsia="en-GB"/>
        </w:rPr>
        <w:t xml:space="preserve">ii) </w:t>
      </w:r>
      <w:r w:rsidRPr="00E531FF">
        <w:rPr>
          <w:rFonts w:ascii="Times New Roman" w:eastAsia="Times New Roman" w:hAnsi="Times New Roman" w:cs="Times New Roman"/>
          <w:color w:val="201F1E"/>
          <w:shd w:val="clear" w:color="auto" w:fill="FFFFFF"/>
          <w:lang w:eastAsia="en-GB"/>
        </w:rPr>
        <w:t>It states that “the value of parks has been increasingly important especially during Covid-19” reporting that 86% of those questioned were happy with the provision of parks in their area, but only 44% believing they needed improving.</w:t>
      </w:r>
      <w:r w:rsidR="00592129" w:rsidRPr="00E531FF">
        <w:rPr>
          <w:rFonts w:ascii="Times New Roman" w:eastAsia="Times New Roman" w:hAnsi="Times New Roman" w:cs="Times New Roman"/>
          <w:color w:val="201F1E"/>
          <w:shd w:val="clear" w:color="auto" w:fill="FFFFFF"/>
          <w:lang w:eastAsia="en-GB"/>
        </w:rPr>
        <w:t xml:space="preserve"> Additionally, it finds 92% of those visiting open spaces within Wandsworth do so for ‘fresh air’ and 79% to ‘experience or see nature’ and 71% to ‘go for a walk or stroll</w:t>
      </w:r>
      <w:r w:rsidR="009C1432" w:rsidRPr="00E531FF">
        <w:rPr>
          <w:rFonts w:ascii="Times New Roman" w:eastAsia="Times New Roman" w:hAnsi="Times New Roman" w:cs="Times New Roman"/>
          <w:color w:val="201F1E"/>
          <w:shd w:val="clear" w:color="auto" w:fill="FFFFFF"/>
          <w:lang w:eastAsia="en-GB"/>
        </w:rPr>
        <w:t>.</w:t>
      </w:r>
      <w:r w:rsidR="00592129" w:rsidRPr="00E531FF">
        <w:rPr>
          <w:rFonts w:ascii="Times New Roman" w:eastAsia="Times New Roman" w:hAnsi="Times New Roman" w:cs="Times New Roman"/>
          <w:color w:val="201F1E"/>
          <w:shd w:val="clear" w:color="auto" w:fill="FFFFFF"/>
          <w:lang w:eastAsia="en-GB"/>
        </w:rPr>
        <w:t xml:space="preserve">’ </w:t>
      </w:r>
    </w:p>
    <w:p w14:paraId="78FD640D" w14:textId="77777777" w:rsidR="00A46F62" w:rsidRPr="00E531FF" w:rsidRDefault="00A46F62" w:rsidP="00E531FF">
      <w:pPr>
        <w:pStyle w:val="ListParagraph"/>
        <w:spacing w:line="276" w:lineRule="auto"/>
        <w:rPr>
          <w:rFonts w:ascii="Times New Roman" w:eastAsia="Times New Roman" w:hAnsi="Times New Roman" w:cs="Times New Roman"/>
          <w:color w:val="201F1E"/>
          <w:shd w:val="clear" w:color="auto" w:fill="FFFFFF"/>
          <w:lang w:eastAsia="en-GB"/>
        </w:rPr>
      </w:pPr>
    </w:p>
    <w:p w14:paraId="1183082E" w14:textId="50655750" w:rsidR="00A46F62" w:rsidRPr="00E531FF" w:rsidRDefault="009C1432"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color w:val="201F1E"/>
          <w:shd w:val="clear" w:color="auto" w:fill="FFFFFF"/>
          <w:lang w:eastAsia="en-GB"/>
        </w:rPr>
        <w:t>The report notes</w:t>
      </w:r>
      <w:proofErr w:type="gramStart"/>
      <w:r w:rsidR="00DA67C7" w:rsidRPr="00E531FF">
        <w:rPr>
          <w:rFonts w:ascii="Times New Roman" w:eastAsia="Times New Roman" w:hAnsi="Times New Roman" w:cs="Times New Roman"/>
          <w:color w:val="201F1E"/>
          <w:shd w:val="clear" w:color="auto" w:fill="FFFFFF"/>
          <w:lang w:eastAsia="en-GB"/>
        </w:rPr>
        <w:t>: ”It</w:t>
      </w:r>
      <w:proofErr w:type="gramEnd"/>
      <w:r w:rsidR="00DA67C7" w:rsidRPr="00E531FF">
        <w:rPr>
          <w:rFonts w:ascii="Times New Roman" w:eastAsia="Times New Roman" w:hAnsi="Times New Roman" w:cs="Times New Roman"/>
          <w:color w:val="201F1E"/>
          <w:shd w:val="clear" w:color="auto" w:fill="FFFFFF"/>
          <w:lang w:eastAsia="en-GB"/>
        </w:rPr>
        <w:t xml:space="preserve"> is important to recognise that open spaces such as parks and amenity green space often provide activities and opportunities associated with natural and semi natural green space, for example large sites, like Clapham Common, Tooting Bec Common and Clapham Common.</w:t>
      </w:r>
      <w:r w:rsidR="00A46F62" w:rsidRPr="00E531FF">
        <w:rPr>
          <w:rFonts w:ascii="Times New Roman" w:eastAsia="Times New Roman" w:hAnsi="Times New Roman" w:cs="Times New Roman"/>
          <w:color w:val="201F1E"/>
          <w:shd w:val="clear" w:color="auto" w:fill="FFFFFF"/>
          <w:lang w:eastAsia="en-GB"/>
        </w:rPr>
        <w:t xml:space="preserve"> It also notes, that ‘large amenity greenspace lends itself to flexible sporting opportunities, including football, bootcamps, yoga, etc.’</w:t>
      </w:r>
    </w:p>
    <w:p w14:paraId="4338BC7B" w14:textId="77777777" w:rsidR="0066463D" w:rsidRPr="00E531FF" w:rsidRDefault="0066463D" w:rsidP="00E531FF">
      <w:pPr>
        <w:spacing w:line="276" w:lineRule="auto"/>
        <w:rPr>
          <w:b/>
          <w:bCs/>
          <w:color w:val="201F1E"/>
          <w:shd w:val="clear" w:color="auto" w:fill="FFFFFF"/>
        </w:rPr>
      </w:pPr>
    </w:p>
    <w:p w14:paraId="492D6D63" w14:textId="6325FEF5" w:rsidR="00DA67C7" w:rsidRPr="00E531FF" w:rsidRDefault="00DA67C7"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b/>
          <w:bCs/>
          <w:color w:val="201F1E"/>
          <w:shd w:val="clear" w:color="auto" w:fill="FFFFFF"/>
          <w:lang w:eastAsia="en-GB"/>
        </w:rPr>
        <w:t>One man’s attempt to enclose Tooting Common</w:t>
      </w:r>
      <w:r w:rsidR="00A46F62" w:rsidRPr="00E531FF">
        <w:rPr>
          <w:rFonts w:ascii="Times New Roman" w:eastAsia="Times New Roman" w:hAnsi="Times New Roman" w:cs="Times New Roman"/>
          <w:b/>
          <w:bCs/>
          <w:color w:val="201F1E"/>
          <w:shd w:val="clear" w:color="auto" w:fill="FFFFFF"/>
          <w:lang w:eastAsia="en-GB"/>
        </w:rPr>
        <w:t xml:space="preserve">. </w:t>
      </w:r>
      <w:r w:rsidRPr="00E531FF">
        <w:rPr>
          <w:rFonts w:ascii="Times New Roman" w:eastAsia="Times New Roman" w:hAnsi="Times New Roman" w:cs="Times New Roman"/>
          <w:color w:val="201F1E"/>
          <w:shd w:val="clear" w:color="auto" w:fill="FFFFFF"/>
          <w:lang w:eastAsia="en-GB"/>
        </w:rPr>
        <w:t xml:space="preserve">History tells us that one man’s attempts to enclose Tooting Commons led to the protections we have today. It was W.S Thompson’s attempted purchase of 25 acres that led to riots 1874, the </w:t>
      </w:r>
      <w:r w:rsidRPr="00E531FF">
        <w:rPr>
          <w:rFonts w:ascii="Times New Roman" w:eastAsia="Times New Roman" w:hAnsi="Times New Roman" w:cs="Times New Roman"/>
          <w:color w:val="201F1E"/>
          <w:shd w:val="clear" w:color="auto" w:fill="FFFFFF"/>
          <w:lang w:eastAsia="en-GB"/>
        </w:rPr>
        <w:lastRenderedPageBreak/>
        <w:t>subsequent Metropolitan Commons Act of 1866, and the complete purchase of the land for the public in 1871.</w:t>
      </w:r>
    </w:p>
    <w:p w14:paraId="6ECA3878" w14:textId="77777777" w:rsidR="00DA67C7" w:rsidRPr="00E531FF" w:rsidRDefault="00DA67C7" w:rsidP="00E531FF">
      <w:pPr>
        <w:spacing w:line="276" w:lineRule="auto"/>
        <w:rPr>
          <w:color w:val="201F1E"/>
          <w:shd w:val="clear" w:color="auto" w:fill="FFFFFF"/>
        </w:rPr>
      </w:pPr>
      <w:r w:rsidRPr="00E531FF">
        <w:rPr>
          <w:color w:val="201F1E"/>
          <w:shd w:val="clear" w:color="auto" w:fill="FFFFFF"/>
        </w:rPr>
        <w:t xml:space="preserve"> </w:t>
      </w:r>
    </w:p>
    <w:p w14:paraId="6FB9DC01" w14:textId="017D3529" w:rsidR="00C943CF" w:rsidRPr="00E531FF" w:rsidRDefault="00DA67C7"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color w:val="201F1E"/>
          <w:shd w:val="clear" w:color="auto" w:fill="FFFFFF"/>
          <w:lang w:eastAsia="en-GB"/>
        </w:rPr>
        <w:t>Today, modern day attempts to enclose the common have followed a similar pattern.</w:t>
      </w:r>
      <w:r w:rsidR="00A46F62" w:rsidRPr="00E531FF">
        <w:rPr>
          <w:rFonts w:ascii="Times New Roman" w:eastAsia="Times New Roman" w:hAnsi="Times New Roman" w:cs="Times New Roman"/>
          <w:color w:val="201F1E"/>
          <w:shd w:val="clear" w:color="auto" w:fill="FFFFFF"/>
          <w:lang w:eastAsia="en-GB"/>
        </w:rPr>
        <w:t xml:space="preserve"> </w:t>
      </w:r>
      <w:r w:rsidRPr="00E531FF">
        <w:rPr>
          <w:rFonts w:ascii="Times New Roman" w:eastAsia="Times New Roman" w:hAnsi="Times New Roman" w:cs="Times New Roman"/>
          <w:color w:val="201F1E"/>
          <w:shd w:val="clear" w:color="auto" w:fill="FFFFFF"/>
          <w:lang w:eastAsia="en-GB"/>
        </w:rPr>
        <w:t>Mr Cooper Grundy is</w:t>
      </w:r>
      <w:r w:rsidR="00A46F62" w:rsidRPr="00E531FF">
        <w:rPr>
          <w:rFonts w:ascii="Times New Roman" w:eastAsia="Times New Roman" w:hAnsi="Times New Roman" w:cs="Times New Roman"/>
          <w:color w:val="201F1E"/>
          <w:shd w:val="clear" w:color="auto" w:fill="FFFFFF"/>
          <w:lang w:eastAsia="en-GB"/>
        </w:rPr>
        <w:t xml:space="preserve"> Enable Senior Projects Officer </w:t>
      </w:r>
      <w:r w:rsidRPr="00E531FF">
        <w:rPr>
          <w:rFonts w:ascii="Times New Roman" w:eastAsia="Times New Roman" w:hAnsi="Times New Roman" w:cs="Times New Roman"/>
          <w:color w:val="201F1E"/>
          <w:shd w:val="clear" w:color="auto" w:fill="FFFFFF"/>
          <w:lang w:eastAsia="en-GB"/>
        </w:rPr>
        <w:t xml:space="preserve">and the man tasked with both ‘managing and developing’ Wandsworth Parks and Commons for the social enterprise Enable Leisure. </w:t>
      </w:r>
      <w:r w:rsidR="00C943CF" w:rsidRPr="00E531FF">
        <w:rPr>
          <w:rFonts w:ascii="Times New Roman" w:eastAsia="Times New Roman" w:hAnsi="Times New Roman" w:cs="Times New Roman"/>
          <w:color w:val="201F1E"/>
          <w:shd w:val="clear" w:color="auto" w:fill="FFFFFF"/>
          <w:lang w:eastAsia="en-GB"/>
        </w:rPr>
        <w:t xml:space="preserve"> </w:t>
      </w:r>
      <w:r w:rsidRPr="00E531FF">
        <w:rPr>
          <w:rFonts w:ascii="Times New Roman" w:eastAsia="Times New Roman" w:hAnsi="Times New Roman" w:cs="Times New Roman"/>
          <w:color w:val="201F1E"/>
          <w:shd w:val="clear" w:color="auto" w:fill="FFFFFF"/>
          <w:lang w:eastAsia="en-GB"/>
        </w:rPr>
        <w:t xml:space="preserve">In his statement, Mr Cooper Grundy </w:t>
      </w:r>
      <w:r w:rsidR="002C215D" w:rsidRPr="00E531FF">
        <w:rPr>
          <w:rFonts w:ascii="Times New Roman" w:eastAsia="Times New Roman" w:hAnsi="Times New Roman" w:cs="Times New Roman"/>
          <w:color w:val="201F1E"/>
          <w:shd w:val="clear" w:color="auto" w:fill="FFFFFF"/>
          <w:lang w:eastAsia="en-GB"/>
        </w:rPr>
        <w:t xml:space="preserve">erroneously suggests that </w:t>
      </w:r>
      <w:r w:rsidRPr="00E531FF">
        <w:rPr>
          <w:rFonts w:ascii="Times New Roman" w:eastAsia="Times New Roman" w:hAnsi="Times New Roman" w:cs="Times New Roman"/>
          <w:color w:val="201F1E"/>
          <w:shd w:val="clear" w:color="auto" w:fill="FFFFFF"/>
          <w:lang w:eastAsia="en-GB"/>
        </w:rPr>
        <w:t xml:space="preserve">a previous attempt to enclose the same part of Tooting Triangle </w:t>
      </w:r>
      <w:r w:rsidR="002C215D" w:rsidRPr="00E531FF">
        <w:rPr>
          <w:rFonts w:ascii="Times New Roman" w:eastAsia="Times New Roman" w:hAnsi="Times New Roman" w:cs="Times New Roman"/>
          <w:color w:val="201F1E"/>
          <w:shd w:val="clear" w:color="auto" w:fill="FFFFFF"/>
          <w:lang w:eastAsia="en-GB"/>
        </w:rPr>
        <w:t>was long l</w:t>
      </w:r>
      <w:r w:rsidR="003B0023" w:rsidRPr="00E531FF">
        <w:rPr>
          <w:rFonts w:ascii="Times New Roman" w:eastAsia="Times New Roman" w:hAnsi="Times New Roman" w:cs="Times New Roman"/>
          <w:color w:val="201F1E"/>
          <w:shd w:val="clear" w:color="auto" w:fill="FFFFFF"/>
          <w:lang w:eastAsia="en-GB"/>
        </w:rPr>
        <w:t>ived</w:t>
      </w:r>
      <w:r w:rsidR="002C215D" w:rsidRPr="00E531FF">
        <w:rPr>
          <w:rFonts w:ascii="Times New Roman" w:eastAsia="Times New Roman" w:hAnsi="Times New Roman" w:cs="Times New Roman"/>
          <w:color w:val="201F1E"/>
          <w:shd w:val="clear" w:color="auto" w:fill="FFFFFF"/>
          <w:lang w:eastAsia="en-GB"/>
        </w:rPr>
        <w:t xml:space="preserve">. In </w:t>
      </w:r>
      <w:proofErr w:type="gramStart"/>
      <w:r w:rsidR="002C215D" w:rsidRPr="00E531FF">
        <w:rPr>
          <w:rFonts w:ascii="Times New Roman" w:eastAsia="Times New Roman" w:hAnsi="Times New Roman" w:cs="Times New Roman"/>
          <w:color w:val="201F1E"/>
          <w:shd w:val="clear" w:color="auto" w:fill="FFFFFF"/>
          <w:lang w:eastAsia="en-GB"/>
        </w:rPr>
        <w:t>fact</w:t>
      </w:r>
      <w:proofErr w:type="gramEnd"/>
      <w:r w:rsidR="002C215D" w:rsidRPr="00E531FF">
        <w:rPr>
          <w:rFonts w:ascii="Times New Roman" w:eastAsia="Times New Roman" w:hAnsi="Times New Roman" w:cs="Times New Roman"/>
          <w:color w:val="201F1E"/>
          <w:shd w:val="clear" w:color="auto" w:fill="FFFFFF"/>
          <w:lang w:eastAsia="en-GB"/>
        </w:rPr>
        <w:t xml:space="preserve"> this attempt </w:t>
      </w:r>
      <w:r w:rsidRPr="00E531FF">
        <w:rPr>
          <w:rFonts w:ascii="Times New Roman" w:eastAsia="Times New Roman" w:hAnsi="Times New Roman" w:cs="Times New Roman"/>
          <w:color w:val="201F1E"/>
          <w:shd w:val="clear" w:color="auto" w:fill="FFFFFF"/>
          <w:lang w:eastAsia="en-GB"/>
        </w:rPr>
        <w:t>came in the 1980s</w:t>
      </w:r>
      <w:r w:rsidR="00D8381E" w:rsidRPr="00E531FF">
        <w:rPr>
          <w:rFonts w:ascii="Times New Roman" w:eastAsia="Times New Roman" w:hAnsi="Times New Roman" w:cs="Times New Roman"/>
          <w:color w:val="201F1E"/>
          <w:shd w:val="clear" w:color="auto" w:fill="FFFFFF"/>
          <w:lang w:eastAsia="en-GB"/>
        </w:rPr>
        <w:t>, over 30 years ago</w:t>
      </w:r>
      <w:r w:rsidRPr="00E531FF">
        <w:rPr>
          <w:rFonts w:ascii="Times New Roman" w:eastAsia="Times New Roman" w:hAnsi="Times New Roman" w:cs="Times New Roman"/>
          <w:color w:val="201F1E"/>
          <w:shd w:val="clear" w:color="auto" w:fill="FFFFFF"/>
          <w:lang w:eastAsia="en-GB"/>
        </w:rPr>
        <w:t>.</w:t>
      </w:r>
      <w:r w:rsidR="003B0023" w:rsidRPr="00E531FF">
        <w:rPr>
          <w:rFonts w:ascii="Times New Roman" w:eastAsia="Times New Roman" w:hAnsi="Times New Roman" w:cs="Times New Roman"/>
          <w:color w:val="201F1E"/>
          <w:shd w:val="clear" w:color="auto" w:fill="FFFFFF"/>
          <w:lang w:eastAsia="en-GB"/>
        </w:rPr>
        <w:t xml:space="preserve"> (iii)</w:t>
      </w:r>
      <w:r w:rsidRPr="00E531FF">
        <w:rPr>
          <w:rFonts w:ascii="Times New Roman" w:eastAsia="Times New Roman" w:hAnsi="Times New Roman" w:cs="Times New Roman"/>
          <w:color w:val="201F1E"/>
          <w:shd w:val="clear" w:color="auto" w:fill="FFFFFF"/>
          <w:lang w:eastAsia="en-GB"/>
        </w:rPr>
        <w:t xml:space="preserve"> The council provides no documentation of seeking permission to do this. (Wandsworth Council are reported to have ‘lost’ the Common’s register). However, after the public broke </w:t>
      </w:r>
      <w:r w:rsidR="003B0023" w:rsidRPr="00E531FF">
        <w:rPr>
          <w:rFonts w:ascii="Times New Roman" w:eastAsia="Times New Roman" w:hAnsi="Times New Roman" w:cs="Times New Roman"/>
          <w:color w:val="201F1E"/>
          <w:shd w:val="clear" w:color="auto" w:fill="FFFFFF"/>
          <w:lang w:eastAsia="en-GB"/>
        </w:rPr>
        <w:t xml:space="preserve">through </w:t>
      </w:r>
      <w:r w:rsidRPr="00E531FF">
        <w:rPr>
          <w:rFonts w:ascii="Times New Roman" w:eastAsia="Times New Roman" w:hAnsi="Times New Roman" w:cs="Times New Roman"/>
          <w:color w:val="201F1E"/>
          <w:shd w:val="clear" w:color="auto" w:fill="FFFFFF"/>
          <w:lang w:eastAsia="en-GB"/>
        </w:rPr>
        <w:t>the fence this attempt ended in failure, Mr Cooper Grundy</w:t>
      </w:r>
      <w:r w:rsidR="00C943CF" w:rsidRPr="00E531FF">
        <w:rPr>
          <w:rFonts w:ascii="Times New Roman" w:eastAsia="Times New Roman" w:hAnsi="Times New Roman" w:cs="Times New Roman"/>
          <w:color w:val="201F1E"/>
          <w:shd w:val="clear" w:color="auto" w:fill="FFFFFF"/>
          <w:lang w:eastAsia="en-GB"/>
        </w:rPr>
        <w:t>, then a Parks Officer,</w:t>
      </w:r>
      <w:r w:rsidRPr="00E531FF">
        <w:rPr>
          <w:rFonts w:ascii="Times New Roman" w:eastAsia="Times New Roman" w:hAnsi="Times New Roman" w:cs="Times New Roman"/>
          <w:color w:val="201F1E"/>
          <w:shd w:val="clear" w:color="auto" w:fill="FFFFFF"/>
          <w:lang w:eastAsia="en-GB"/>
        </w:rPr>
        <w:t xml:space="preserve"> admits </w:t>
      </w:r>
      <w:r w:rsidR="002A6826" w:rsidRPr="00E531FF">
        <w:rPr>
          <w:rFonts w:ascii="Times New Roman" w:eastAsia="Times New Roman" w:hAnsi="Times New Roman" w:cs="Times New Roman"/>
          <w:color w:val="201F1E"/>
          <w:shd w:val="clear" w:color="auto" w:fill="FFFFFF"/>
          <w:lang w:eastAsia="en-GB"/>
        </w:rPr>
        <w:t xml:space="preserve">in his evidence </w:t>
      </w:r>
      <w:r w:rsidR="00D8381E" w:rsidRPr="00E531FF">
        <w:rPr>
          <w:rFonts w:ascii="Times New Roman" w:eastAsia="Times New Roman" w:hAnsi="Times New Roman" w:cs="Times New Roman"/>
          <w:color w:val="201F1E"/>
          <w:shd w:val="clear" w:color="auto" w:fill="FFFFFF"/>
          <w:lang w:eastAsia="en-GB"/>
        </w:rPr>
        <w:t>being</w:t>
      </w:r>
      <w:r w:rsidRPr="00E531FF">
        <w:rPr>
          <w:rFonts w:ascii="Times New Roman" w:eastAsia="Times New Roman" w:hAnsi="Times New Roman" w:cs="Times New Roman"/>
          <w:color w:val="201F1E"/>
          <w:shd w:val="clear" w:color="auto" w:fill="FFFFFF"/>
          <w:lang w:eastAsia="en-GB"/>
        </w:rPr>
        <w:t xml:space="preserve"> forced to order its removal. </w:t>
      </w:r>
      <w:r w:rsidR="002A6826" w:rsidRPr="00E531FF">
        <w:rPr>
          <w:rFonts w:ascii="Times New Roman" w:eastAsia="Times New Roman" w:hAnsi="Times New Roman" w:cs="Times New Roman"/>
          <w:color w:val="201F1E"/>
          <w:shd w:val="clear" w:color="auto" w:fill="FFFFFF"/>
          <w:lang w:eastAsia="en-GB"/>
        </w:rPr>
        <w:t>(6.16)</w:t>
      </w:r>
    </w:p>
    <w:p w14:paraId="4839FBA3" w14:textId="77777777" w:rsidR="00C943CF" w:rsidRPr="00E531FF" w:rsidRDefault="00C943CF" w:rsidP="00E531FF">
      <w:pPr>
        <w:pStyle w:val="ListParagraph"/>
        <w:spacing w:line="276" w:lineRule="auto"/>
        <w:rPr>
          <w:rFonts w:ascii="Times New Roman" w:eastAsia="Times New Roman" w:hAnsi="Times New Roman" w:cs="Times New Roman"/>
          <w:color w:val="201F1E"/>
          <w:shd w:val="clear" w:color="auto" w:fill="FFFFFF"/>
          <w:lang w:eastAsia="en-GB"/>
        </w:rPr>
      </w:pPr>
    </w:p>
    <w:p w14:paraId="1286D03A" w14:textId="77777777" w:rsidR="000B6155" w:rsidRPr="00E531FF" w:rsidRDefault="00DA67C7"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color w:val="201F1E"/>
          <w:shd w:val="clear" w:color="auto" w:fill="FFFFFF"/>
          <w:lang w:eastAsia="en-GB"/>
        </w:rPr>
        <w:t xml:space="preserve">The council’s second attempt at enclosure came two decades later came in 2008, </w:t>
      </w:r>
      <w:r w:rsidR="00D8381E" w:rsidRPr="00E531FF">
        <w:rPr>
          <w:rFonts w:ascii="Times New Roman" w:eastAsia="Times New Roman" w:hAnsi="Times New Roman" w:cs="Times New Roman"/>
          <w:color w:val="201F1E"/>
          <w:shd w:val="clear" w:color="auto" w:fill="FFFFFF"/>
          <w:lang w:eastAsia="en-GB"/>
        </w:rPr>
        <w:t xml:space="preserve">perhaps not </w:t>
      </w:r>
      <w:r w:rsidRPr="00E531FF">
        <w:rPr>
          <w:rFonts w:ascii="Times New Roman" w:eastAsia="Times New Roman" w:hAnsi="Times New Roman" w:cs="Times New Roman"/>
          <w:color w:val="201F1E"/>
          <w:shd w:val="clear" w:color="auto" w:fill="FFFFFF"/>
          <w:lang w:eastAsia="en-GB"/>
        </w:rPr>
        <w:t xml:space="preserve">coincidentally led again by Mr Cooper Grundy, when a council attempt was made to rush through plans to build and enclose 12 large football pitches on Tooting Triangle. These plans </w:t>
      </w:r>
      <w:r w:rsidR="00854AF8" w:rsidRPr="00E531FF">
        <w:rPr>
          <w:rFonts w:ascii="Times New Roman" w:eastAsia="Times New Roman" w:hAnsi="Times New Roman" w:cs="Times New Roman"/>
          <w:color w:val="201F1E"/>
          <w:shd w:val="clear" w:color="auto" w:fill="FFFFFF"/>
          <w:lang w:eastAsia="en-GB"/>
        </w:rPr>
        <w:t>are an omission from</w:t>
      </w:r>
      <w:r w:rsidR="002A6826" w:rsidRPr="00E531FF">
        <w:rPr>
          <w:rFonts w:ascii="Times New Roman" w:eastAsia="Times New Roman" w:hAnsi="Times New Roman" w:cs="Times New Roman"/>
          <w:color w:val="201F1E"/>
          <w:shd w:val="clear" w:color="auto" w:fill="FFFFFF"/>
          <w:lang w:eastAsia="en-GB"/>
        </w:rPr>
        <w:t xml:space="preserve"> the council’s </w:t>
      </w:r>
      <w:proofErr w:type="gramStart"/>
      <w:r w:rsidR="002A6826" w:rsidRPr="00E531FF">
        <w:rPr>
          <w:rFonts w:ascii="Times New Roman" w:eastAsia="Times New Roman" w:hAnsi="Times New Roman" w:cs="Times New Roman"/>
          <w:color w:val="201F1E"/>
          <w:shd w:val="clear" w:color="auto" w:fill="FFFFFF"/>
          <w:lang w:eastAsia="en-GB"/>
        </w:rPr>
        <w:t xml:space="preserve">evidence, </w:t>
      </w:r>
      <w:r w:rsidR="00854AF8" w:rsidRPr="00E531FF">
        <w:rPr>
          <w:rFonts w:ascii="Times New Roman" w:eastAsia="Times New Roman" w:hAnsi="Times New Roman" w:cs="Times New Roman"/>
          <w:color w:val="201F1E"/>
          <w:shd w:val="clear" w:color="auto" w:fill="FFFFFF"/>
          <w:lang w:eastAsia="en-GB"/>
        </w:rPr>
        <w:t>but</w:t>
      </w:r>
      <w:proofErr w:type="gramEnd"/>
      <w:r w:rsidR="002A6826" w:rsidRPr="00E531FF">
        <w:rPr>
          <w:rFonts w:ascii="Times New Roman" w:eastAsia="Times New Roman" w:hAnsi="Times New Roman" w:cs="Times New Roman"/>
          <w:color w:val="201F1E"/>
          <w:shd w:val="clear" w:color="auto" w:fill="FFFFFF"/>
          <w:lang w:eastAsia="en-GB"/>
        </w:rPr>
        <w:t xml:space="preserve"> provide clear evidence of widespread community opposition to plans to site a pay to play </w:t>
      </w:r>
      <w:proofErr w:type="spellStart"/>
      <w:r w:rsidR="002A6826" w:rsidRPr="00E531FF">
        <w:rPr>
          <w:rFonts w:ascii="Times New Roman" w:eastAsia="Times New Roman" w:hAnsi="Times New Roman" w:cs="Times New Roman"/>
          <w:color w:val="201F1E"/>
          <w:shd w:val="clear" w:color="auto" w:fill="FFFFFF"/>
          <w:lang w:eastAsia="en-GB"/>
        </w:rPr>
        <w:t>astroturf</w:t>
      </w:r>
      <w:proofErr w:type="spellEnd"/>
      <w:r w:rsidR="002A6826" w:rsidRPr="00E531FF">
        <w:rPr>
          <w:rFonts w:ascii="Times New Roman" w:eastAsia="Times New Roman" w:hAnsi="Times New Roman" w:cs="Times New Roman"/>
          <w:color w:val="201F1E"/>
          <w:shd w:val="clear" w:color="auto" w:fill="FFFFFF"/>
          <w:lang w:eastAsia="en-GB"/>
        </w:rPr>
        <w:t xml:space="preserve"> facility on Tooting Triangle. The plans </w:t>
      </w:r>
      <w:r w:rsidRPr="00E531FF">
        <w:rPr>
          <w:rFonts w:ascii="Times New Roman" w:eastAsia="Times New Roman" w:hAnsi="Times New Roman" w:cs="Times New Roman"/>
          <w:color w:val="201F1E"/>
          <w:shd w:val="clear" w:color="auto" w:fill="FFFFFF"/>
          <w:lang w:eastAsia="en-GB"/>
        </w:rPr>
        <w:t xml:space="preserve">came to nothing when in a public outcry, 1,000 </w:t>
      </w:r>
      <w:proofErr w:type="gramStart"/>
      <w:r w:rsidRPr="00E531FF">
        <w:rPr>
          <w:rFonts w:ascii="Times New Roman" w:eastAsia="Times New Roman" w:hAnsi="Times New Roman" w:cs="Times New Roman"/>
          <w:color w:val="201F1E"/>
          <w:shd w:val="clear" w:color="auto" w:fill="FFFFFF"/>
          <w:lang w:eastAsia="en-GB"/>
        </w:rPr>
        <w:t>local residents</w:t>
      </w:r>
      <w:proofErr w:type="gramEnd"/>
      <w:r w:rsidRPr="00E531FF">
        <w:rPr>
          <w:rFonts w:ascii="Times New Roman" w:eastAsia="Times New Roman" w:hAnsi="Times New Roman" w:cs="Times New Roman"/>
          <w:color w:val="201F1E"/>
          <w:shd w:val="clear" w:color="auto" w:fill="FFFFFF"/>
          <w:lang w:eastAsia="en-GB"/>
        </w:rPr>
        <w:t xml:space="preserve"> signed a petition calling in just seven days, calling on the council to throw </w:t>
      </w:r>
      <w:r w:rsidR="00854AF8" w:rsidRPr="00E531FF">
        <w:rPr>
          <w:rFonts w:ascii="Times New Roman" w:eastAsia="Times New Roman" w:hAnsi="Times New Roman" w:cs="Times New Roman"/>
          <w:color w:val="201F1E"/>
          <w:shd w:val="clear" w:color="auto" w:fill="FFFFFF"/>
          <w:lang w:eastAsia="en-GB"/>
        </w:rPr>
        <w:t xml:space="preserve">them </w:t>
      </w:r>
      <w:r w:rsidRPr="00E531FF">
        <w:rPr>
          <w:rFonts w:ascii="Times New Roman" w:eastAsia="Times New Roman" w:hAnsi="Times New Roman" w:cs="Times New Roman"/>
          <w:color w:val="201F1E"/>
          <w:shd w:val="clear" w:color="auto" w:fill="FFFFFF"/>
          <w:lang w:eastAsia="en-GB"/>
        </w:rPr>
        <w:t>out.</w:t>
      </w:r>
      <w:r w:rsidR="002A6826" w:rsidRPr="00E531FF">
        <w:rPr>
          <w:rFonts w:ascii="Times New Roman" w:eastAsia="Times New Roman" w:hAnsi="Times New Roman" w:cs="Times New Roman"/>
          <w:color w:val="201F1E"/>
          <w:shd w:val="clear" w:color="auto" w:fill="FFFFFF"/>
          <w:lang w:eastAsia="en-GB"/>
        </w:rPr>
        <w:t xml:space="preserve"> (iv)</w:t>
      </w:r>
      <w:r w:rsidR="000B6155" w:rsidRPr="00E531FF">
        <w:rPr>
          <w:rFonts w:ascii="Times New Roman" w:eastAsia="Times New Roman" w:hAnsi="Times New Roman" w:cs="Times New Roman"/>
          <w:color w:val="201F1E"/>
          <w:shd w:val="clear" w:color="auto" w:fill="FFFFFF"/>
          <w:lang w:eastAsia="en-GB"/>
        </w:rPr>
        <w:t xml:space="preserve"> </w:t>
      </w:r>
    </w:p>
    <w:p w14:paraId="58EEF7EB" w14:textId="77777777" w:rsidR="000B6155" w:rsidRPr="00E531FF" w:rsidRDefault="000B6155" w:rsidP="00E531FF">
      <w:pPr>
        <w:pStyle w:val="ListParagraph"/>
        <w:spacing w:line="276" w:lineRule="auto"/>
        <w:rPr>
          <w:rFonts w:ascii="Times New Roman" w:eastAsia="Times New Roman" w:hAnsi="Times New Roman" w:cs="Times New Roman"/>
          <w:color w:val="201F1E"/>
          <w:shd w:val="clear" w:color="auto" w:fill="FFFFFF"/>
          <w:lang w:eastAsia="en-GB"/>
        </w:rPr>
      </w:pPr>
    </w:p>
    <w:p w14:paraId="59170FFF" w14:textId="163E86FE" w:rsidR="002A6826" w:rsidRDefault="000B6155"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color w:val="201F1E"/>
          <w:shd w:val="clear" w:color="auto" w:fill="FFFFFF"/>
          <w:lang w:eastAsia="en-GB"/>
        </w:rPr>
        <w:t>The failure of this plan</w:t>
      </w:r>
      <w:r w:rsidR="00A542AE" w:rsidRPr="00E531FF">
        <w:rPr>
          <w:rFonts w:ascii="Times New Roman" w:eastAsia="Times New Roman" w:hAnsi="Times New Roman" w:cs="Times New Roman"/>
          <w:color w:val="201F1E"/>
          <w:shd w:val="clear" w:color="auto" w:fill="FFFFFF"/>
          <w:lang w:eastAsia="en-GB"/>
        </w:rPr>
        <w:t xml:space="preserve"> </w:t>
      </w:r>
      <w:proofErr w:type="gramStart"/>
      <w:r w:rsidR="00A542AE" w:rsidRPr="00E531FF">
        <w:rPr>
          <w:rFonts w:ascii="Times New Roman" w:eastAsia="Times New Roman" w:hAnsi="Times New Roman" w:cs="Times New Roman"/>
          <w:color w:val="201F1E"/>
          <w:shd w:val="clear" w:color="auto" w:fill="FFFFFF"/>
          <w:lang w:eastAsia="en-GB"/>
        </w:rPr>
        <w:t>should would</w:t>
      </w:r>
      <w:proofErr w:type="gramEnd"/>
      <w:r w:rsidR="00A542AE" w:rsidRPr="00E531FF">
        <w:rPr>
          <w:rFonts w:ascii="Times New Roman" w:eastAsia="Times New Roman" w:hAnsi="Times New Roman" w:cs="Times New Roman"/>
          <w:color w:val="201F1E"/>
          <w:shd w:val="clear" w:color="auto" w:fill="FFFFFF"/>
          <w:lang w:eastAsia="en-GB"/>
        </w:rPr>
        <w:t xml:space="preserve"> highlight to most responsible public authorities a clear need to work with the local community when looking to provide similar facilities on the common in future. However, when this case is scrutinised, it is clear the opposite has happened. </w:t>
      </w:r>
    </w:p>
    <w:p w14:paraId="64CD7E9A" w14:textId="77777777" w:rsidR="002A6826" w:rsidRPr="00E531FF" w:rsidRDefault="002A6826" w:rsidP="00E531FF">
      <w:pPr>
        <w:pStyle w:val="ListParagraph"/>
        <w:spacing w:line="276" w:lineRule="auto"/>
        <w:rPr>
          <w:rFonts w:ascii="Times New Roman" w:eastAsia="Times New Roman" w:hAnsi="Times New Roman" w:cs="Times New Roman"/>
          <w:color w:val="201F1E"/>
          <w:shd w:val="clear" w:color="auto" w:fill="FFFFFF"/>
          <w:lang w:eastAsia="en-GB"/>
        </w:rPr>
      </w:pPr>
    </w:p>
    <w:p w14:paraId="5B843618" w14:textId="76641721" w:rsidR="00DA67C7" w:rsidRPr="00E531FF" w:rsidRDefault="00107605" w:rsidP="00E531FF">
      <w:pPr>
        <w:pStyle w:val="ListParagraph"/>
        <w:numPr>
          <w:ilvl w:val="0"/>
          <w:numId w:val="3"/>
        </w:numPr>
        <w:spacing w:line="276" w:lineRule="auto"/>
        <w:rPr>
          <w:rFonts w:ascii="Times New Roman" w:eastAsia="Times New Roman" w:hAnsi="Times New Roman" w:cs="Times New Roman"/>
          <w:color w:val="201F1E"/>
          <w:shd w:val="clear" w:color="auto" w:fill="FFFFFF"/>
          <w:lang w:eastAsia="en-GB"/>
        </w:rPr>
      </w:pPr>
      <w:r w:rsidRPr="00E531FF">
        <w:rPr>
          <w:rFonts w:ascii="Times New Roman" w:eastAsia="Times New Roman" w:hAnsi="Times New Roman" w:cs="Times New Roman"/>
          <w:b/>
          <w:bCs/>
          <w:color w:val="201F1E"/>
          <w:shd w:val="clear" w:color="auto" w:fill="FFFFFF"/>
          <w:lang w:eastAsia="en-GB"/>
        </w:rPr>
        <w:t>Attempts to</w:t>
      </w:r>
      <w:r w:rsidR="00113337" w:rsidRPr="00E531FF">
        <w:rPr>
          <w:rFonts w:ascii="Times New Roman" w:eastAsia="Times New Roman" w:hAnsi="Times New Roman" w:cs="Times New Roman"/>
          <w:b/>
          <w:bCs/>
          <w:color w:val="201F1E"/>
          <w:shd w:val="clear" w:color="auto" w:fill="FFFFFF"/>
          <w:lang w:eastAsia="en-GB"/>
        </w:rPr>
        <w:t xml:space="preserve"> minimise public scrutiny</w:t>
      </w:r>
      <w:r w:rsidRPr="00E531FF">
        <w:rPr>
          <w:rFonts w:ascii="Times New Roman" w:eastAsia="Times New Roman" w:hAnsi="Times New Roman" w:cs="Times New Roman"/>
          <w:b/>
          <w:bCs/>
          <w:color w:val="201F1E"/>
          <w:shd w:val="clear" w:color="auto" w:fill="FFFFFF"/>
          <w:lang w:eastAsia="en-GB"/>
        </w:rPr>
        <w:t>.</w:t>
      </w:r>
      <w:r w:rsidRPr="00E531FF">
        <w:rPr>
          <w:rFonts w:ascii="Times New Roman" w:eastAsia="Times New Roman" w:hAnsi="Times New Roman" w:cs="Times New Roman"/>
          <w:color w:val="201F1E"/>
          <w:shd w:val="clear" w:color="auto" w:fill="FFFFFF"/>
          <w:lang w:eastAsia="en-GB"/>
        </w:rPr>
        <w:t xml:space="preserve"> </w:t>
      </w:r>
      <w:r w:rsidR="00DA67C7" w:rsidRPr="00E531FF">
        <w:rPr>
          <w:rFonts w:ascii="Times New Roman" w:eastAsia="Times New Roman" w:hAnsi="Times New Roman" w:cs="Times New Roman"/>
          <w:color w:val="201F1E"/>
          <w:shd w:val="clear" w:color="auto" w:fill="FFFFFF"/>
          <w:lang w:eastAsia="en-GB"/>
        </w:rPr>
        <w:t xml:space="preserve">Today, chastened by previous failures, a third attempt is being made to enclose the common. This </w:t>
      </w:r>
      <w:r w:rsidR="00D8381E" w:rsidRPr="00E531FF">
        <w:rPr>
          <w:rFonts w:ascii="Times New Roman" w:eastAsia="Times New Roman" w:hAnsi="Times New Roman" w:cs="Times New Roman"/>
          <w:color w:val="201F1E"/>
          <w:shd w:val="clear" w:color="auto" w:fill="FFFFFF"/>
          <w:lang w:eastAsia="en-GB"/>
        </w:rPr>
        <w:t xml:space="preserve">has </w:t>
      </w:r>
      <w:r w:rsidR="00C943CF" w:rsidRPr="00E531FF">
        <w:rPr>
          <w:rFonts w:ascii="Times New Roman" w:eastAsia="Times New Roman" w:hAnsi="Times New Roman" w:cs="Times New Roman"/>
          <w:color w:val="201F1E"/>
          <w:shd w:val="clear" w:color="auto" w:fill="FFFFFF"/>
          <w:lang w:eastAsia="en-GB"/>
        </w:rPr>
        <w:t>been</w:t>
      </w:r>
      <w:r w:rsidR="00CB3B31" w:rsidRPr="00E531FF">
        <w:rPr>
          <w:rFonts w:ascii="Times New Roman" w:eastAsia="Times New Roman" w:hAnsi="Times New Roman" w:cs="Times New Roman"/>
          <w:color w:val="201F1E"/>
          <w:shd w:val="clear" w:color="auto" w:fill="FFFFFF"/>
          <w:lang w:eastAsia="en-GB"/>
        </w:rPr>
        <w:t xml:space="preserve"> </w:t>
      </w:r>
      <w:r w:rsidR="00DA67C7" w:rsidRPr="00E531FF">
        <w:rPr>
          <w:rFonts w:ascii="Times New Roman" w:eastAsia="Times New Roman" w:hAnsi="Times New Roman" w:cs="Times New Roman"/>
          <w:color w:val="201F1E"/>
          <w:shd w:val="clear" w:color="auto" w:fill="FFFFFF"/>
          <w:lang w:eastAsia="en-GB"/>
        </w:rPr>
        <w:t xml:space="preserve">followed </w:t>
      </w:r>
      <w:r w:rsidR="00C943CF" w:rsidRPr="00E531FF">
        <w:rPr>
          <w:rFonts w:ascii="Times New Roman" w:eastAsia="Times New Roman" w:hAnsi="Times New Roman" w:cs="Times New Roman"/>
          <w:color w:val="201F1E"/>
          <w:shd w:val="clear" w:color="auto" w:fill="FFFFFF"/>
          <w:lang w:eastAsia="en-GB"/>
        </w:rPr>
        <w:t xml:space="preserve">by </w:t>
      </w:r>
      <w:r w:rsidR="00DA67C7" w:rsidRPr="00E531FF">
        <w:rPr>
          <w:rFonts w:ascii="Times New Roman" w:eastAsia="Times New Roman" w:hAnsi="Times New Roman" w:cs="Times New Roman"/>
          <w:color w:val="201F1E"/>
          <w:shd w:val="clear" w:color="auto" w:fill="FFFFFF"/>
          <w:lang w:eastAsia="en-GB"/>
        </w:rPr>
        <w:t xml:space="preserve">a </w:t>
      </w:r>
      <w:r w:rsidR="00854AF8" w:rsidRPr="00E531FF">
        <w:rPr>
          <w:rFonts w:ascii="Times New Roman" w:eastAsia="Times New Roman" w:hAnsi="Times New Roman" w:cs="Times New Roman"/>
          <w:color w:val="201F1E"/>
          <w:shd w:val="clear" w:color="auto" w:fill="FFFFFF"/>
          <w:lang w:eastAsia="en-GB"/>
        </w:rPr>
        <w:t>clear attempt</w:t>
      </w:r>
      <w:r w:rsidR="00DA67C7" w:rsidRPr="00E531FF">
        <w:rPr>
          <w:rFonts w:ascii="Times New Roman" w:eastAsia="Times New Roman" w:hAnsi="Times New Roman" w:cs="Times New Roman"/>
          <w:color w:val="201F1E"/>
          <w:shd w:val="clear" w:color="auto" w:fill="FFFFFF"/>
          <w:lang w:eastAsia="en-GB"/>
        </w:rPr>
        <w:t xml:space="preserve"> to gerrymander the planning system and </w:t>
      </w:r>
      <w:r w:rsidR="00113337" w:rsidRPr="00E531FF">
        <w:rPr>
          <w:rFonts w:ascii="Times New Roman" w:eastAsia="Times New Roman" w:hAnsi="Times New Roman" w:cs="Times New Roman"/>
          <w:color w:val="201F1E"/>
          <w:shd w:val="clear" w:color="auto" w:fill="FFFFFF"/>
          <w:lang w:eastAsia="en-GB"/>
        </w:rPr>
        <w:t xml:space="preserve">to </w:t>
      </w:r>
      <w:r w:rsidR="00DA67C7" w:rsidRPr="00E531FF">
        <w:rPr>
          <w:rFonts w:ascii="Times New Roman" w:eastAsia="Times New Roman" w:hAnsi="Times New Roman" w:cs="Times New Roman"/>
          <w:color w:val="201F1E"/>
          <w:shd w:val="clear" w:color="auto" w:fill="FFFFFF"/>
          <w:lang w:eastAsia="en-GB"/>
        </w:rPr>
        <w:t>minimise public consultation at every opportunity.</w:t>
      </w:r>
      <w:r w:rsidR="00854AF8" w:rsidRPr="00E531FF">
        <w:rPr>
          <w:rFonts w:ascii="Times New Roman" w:eastAsia="Times New Roman" w:hAnsi="Times New Roman" w:cs="Times New Roman"/>
          <w:color w:val="201F1E"/>
          <w:shd w:val="clear" w:color="auto" w:fill="FFFFFF"/>
          <w:lang w:eastAsia="en-GB"/>
        </w:rPr>
        <w:t xml:space="preserve"> </w:t>
      </w:r>
      <w:r w:rsidR="00DA67C7" w:rsidRPr="00E531FF">
        <w:rPr>
          <w:rFonts w:ascii="Times New Roman" w:eastAsia="Times New Roman" w:hAnsi="Times New Roman" w:cs="Times New Roman"/>
          <w:color w:val="201F1E"/>
          <w:shd w:val="clear" w:color="auto" w:fill="FFFFFF"/>
          <w:lang w:eastAsia="en-GB"/>
        </w:rPr>
        <w:t xml:space="preserve">The results have </w:t>
      </w:r>
      <w:r w:rsidR="00854AF8" w:rsidRPr="00E531FF">
        <w:rPr>
          <w:rFonts w:ascii="Times New Roman" w:eastAsia="Times New Roman" w:hAnsi="Times New Roman" w:cs="Times New Roman"/>
          <w:color w:val="201F1E"/>
          <w:shd w:val="clear" w:color="auto" w:fill="FFFFFF"/>
          <w:lang w:eastAsia="en-GB"/>
        </w:rPr>
        <w:t xml:space="preserve">high stakes, </w:t>
      </w:r>
      <w:r w:rsidRPr="00E531FF">
        <w:rPr>
          <w:rFonts w:ascii="Times New Roman" w:eastAsia="Times New Roman" w:hAnsi="Times New Roman" w:cs="Times New Roman"/>
          <w:color w:val="201F1E"/>
          <w:shd w:val="clear" w:color="auto" w:fill="FFFFFF"/>
          <w:lang w:eastAsia="en-GB"/>
        </w:rPr>
        <w:t xml:space="preserve">with </w:t>
      </w:r>
      <w:r w:rsidR="00DA67C7" w:rsidRPr="00E531FF">
        <w:rPr>
          <w:rFonts w:ascii="Times New Roman" w:eastAsia="Times New Roman" w:hAnsi="Times New Roman" w:cs="Times New Roman"/>
          <w:color w:val="201F1E"/>
          <w:shd w:val="clear" w:color="auto" w:fill="FFFFFF"/>
          <w:lang w:eastAsia="en-GB"/>
        </w:rPr>
        <w:t xml:space="preserve">considerable impact for the public, not only for Tooting Common, but across other commons and parks in London where it will incentivise the building of commercial </w:t>
      </w:r>
      <w:r w:rsidRPr="00E531FF">
        <w:rPr>
          <w:rFonts w:ascii="Times New Roman" w:eastAsia="Times New Roman" w:hAnsi="Times New Roman" w:cs="Times New Roman"/>
          <w:color w:val="201F1E"/>
          <w:shd w:val="clear" w:color="auto" w:fill="FFFFFF"/>
          <w:lang w:eastAsia="en-GB"/>
        </w:rPr>
        <w:t xml:space="preserve">enclosed </w:t>
      </w:r>
      <w:r w:rsidR="00DA67C7" w:rsidRPr="00E531FF">
        <w:rPr>
          <w:rFonts w:ascii="Times New Roman" w:eastAsia="Times New Roman" w:hAnsi="Times New Roman" w:cs="Times New Roman"/>
          <w:color w:val="201F1E"/>
          <w:shd w:val="clear" w:color="auto" w:fill="FFFFFF"/>
          <w:lang w:eastAsia="en-GB"/>
        </w:rPr>
        <w:t xml:space="preserve">facilities on public </w:t>
      </w:r>
      <w:r w:rsidRPr="00E531FF">
        <w:rPr>
          <w:rFonts w:ascii="Times New Roman" w:eastAsia="Times New Roman" w:hAnsi="Times New Roman" w:cs="Times New Roman"/>
          <w:color w:val="201F1E"/>
          <w:shd w:val="clear" w:color="auto" w:fill="FFFFFF"/>
          <w:lang w:eastAsia="en-GB"/>
        </w:rPr>
        <w:t xml:space="preserve">and common </w:t>
      </w:r>
      <w:r w:rsidR="00DA67C7" w:rsidRPr="00E531FF">
        <w:rPr>
          <w:rFonts w:ascii="Times New Roman" w:eastAsia="Times New Roman" w:hAnsi="Times New Roman" w:cs="Times New Roman"/>
          <w:color w:val="201F1E"/>
          <w:shd w:val="clear" w:color="auto" w:fill="FFFFFF"/>
          <w:lang w:eastAsia="en-GB"/>
        </w:rPr>
        <w:t>land.</w:t>
      </w:r>
    </w:p>
    <w:p w14:paraId="4B5ECF34" w14:textId="77777777" w:rsidR="00AA44CC" w:rsidRPr="00E531FF" w:rsidRDefault="00AA44CC" w:rsidP="00E531FF">
      <w:pPr>
        <w:pStyle w:val="ListParagraph"/>
        <w:spacing w:line="276" w:lineRule="auto"/>
        <w:rPr>
          <w:rFonts w:ascii="Times New Roman" w:eastAsia="Times New Roman" w:hAnsi="Times New Roman" w:cs="Times New Roman"/>
          <w:color w:val="201F1E"/>
          <w:shd w:val="clear" w:color="auto" w:fill="FFFFFF"/>
          <w:lang w:eastAsia="en-GB"/>
        </w:rPr>
      </w:pPr>
    </w:p>
    <w:p w14:paraId="0C2D92A1" w14:textId="66FCA944" w:rsidR="00AA44CC" w:rsidRPr="00E531FF" w:rsidRDefault="00AA44CC" w:rsidP="00E531FF">
      <w:pPr>
        <w:pStyle w:val="ListParagraph"/>
        <w:numPr>
          <w:ilvl w:val="0"/>
          <w:numId w:val="3"/>
        </w:numPr>
        <w:spacing w:line="276" w:lineRule="auto"/>
        <w:rPr>
          <w:rFonts w:ascii="Times New Roman" w:eastAsia="Times New Roman" w:hAnsi="Times New Roman" w:cs="Times New Roman"/>
          <w:color w:val="0B0C0C"/>
          <w:lang w:eastAsia="en-GB"/>
        </w:rPr>
      </w:pPr>
      <w:r w:rsidRPr="00E531FF">
        <w:rPr>
          <w:rFonts w:ascii="Times New Roman" w:eastAsia="Times New Roman" w:hAnsi="Times New Roman" w:cs="Times New Roman"/>
          <w:color w:val="0B0C0C"/>
          <w:lang w:eastAsia="en-GB"/>
        </w:rPr>
        <w:t>In the knowledge that previous plans were highly controversial, Wandsworth Borough Council has</w:t>
      </w:r>
      <w:r w:rsidR="00605910" w:rsidRPr="00E531FF">
        <w:rPr>
          <w:rFonts w:ascii="Times New Roman" w:eastAsia="Times New Roman" w:hAnsi="Times New Roman" w:cs="Times New Roman"/>
          <w:color w:val="0B0C0C"/>
          <w:lang w:eastAsia="en-GB"/>
        </w:rPr>
        <w:t xml:space="preserve"> sought to limit attention to the plans</w:t>
      </w:r>
      <w:r w:rsidRPr="00E531FF">
        <w:rPr>
          <w:rFonts w:ascii="Times New Roman" w:eastAsia="Times New Roman" w:hAnsi="Times New Roman" w:cs="Times New Roman"/>
          <w:color w:val="0B0C0C"/>
          <w:lang w:eastAsia="en-GB"/>
        </w:rPr>
        <w:t xml:space="preserve"> – factors which were</w:t>
      </w:r>
      <w:r w:rsidR="00A542AE" w:rsidRPr="00E531FF">
        <w:rPr>
          <w:rFonts w:ascii="Times New Roman" w:eastAsia="Times New Roman" w:hAnsi="Times New Roman" w:cs="Times New Roman"/>
          <w:color w:val="0B0C0C"/>
          <w:lang w:eastAsia="en-GB"/>
        </w:rPr>
        <w:t xml:space="preserve"> further aggravated </w:t>
      </w:r>
      <w:r w:rsidRPr="00E531FF">
        <w:rPr>
          <w:rFonts w:ascii="Times New Roman" w:eastAsia="Times New Roman" w:hAnsi="Times New Roman" w:cs="Times New Roman"/>
          <w:color w:val="0B0C0C"/>
          <w:lang w:eastAsia="en-GB"/>
        </w:rPr>
        <w:t xml:space="preserve">with </w:t>
      </w:r>
      <w:r w:rsidR="00A542AE" w:rsidRPr="00E531FF">
        <w:rPr>
          <w:rFonts w:ascii="Times New Roman" w:eastAsia="Times New Roman" w:hAnsi="Times New Roman" w:cs="Times New Roman"/>
          <w:color w:val="0B0C0C"/>
          <w:lang w:eastAsia="en-GB"/>
        </w:rPr>
        <w:t xml:space="preserve">the key </w:t>
      </w:r>
      <w:r w:rsidRPr="00E531FF">
        <w:rPr>
          <w:rFonts w:ascii="Times New Roman" w:eastAsia="Times New Roman" w:hAnsi="Times New Roman" w:cs="Times New Roman"/>
          <w:color w:val="0B0C0C"/>
          <w:lang w:eastAsia="en-GB"/>
        </w:rPr>
        <w:t xml:space="preserve">consultation </w:t>
      </w:r>
      <w:r w:rsidR="00A542AE" w:rsidRPr="00E531FF">
        <w:rPr>
          <w:rFonts w:ascii="Times New Roman" w:eastAsia="Times New Roman" w:hAnsi="Times New Roman" w:cs="Times New Roman"/>
          <w:color w:val="0B0C0C"/>
          <w:lang w:eastAsia="en-GB"/>
        </w:rPr>
        <w:t xml:space="preserve">period </w:t>
      </w:r>
      <w:r w:rsidRPr="00E531FF">
        <w:rPr>
          <w:rFonts w:ascii="Times New Roman" w:eastAsia="Times New Roman" w:hAnsi="Times New Roman" w:cs="Times New Roman"/>
          <w:color w:val="0B0C0C"/>
          <w:lang w:eastAsia="en-GB"/>
        </w:rPr>
        <w:t>taking place at the heigh</w:t>
      </w:r>
      <w:r w:rsidR="00A542AE" w:rsidRPr="00E531FF">
        <w:rPr>
          <w:rFonts w:ascii="Times New Roman" w:eastAsia="Times New Roman" w:hAnsi="Times New Roman" w:cs="Times New Roman"/>
          <w:color w:val="0B0C0C"/>
          <w:lang w:eastAsia="en-GB"/>
        </w:rPr>
        <w:t>t</w:t>
      </w:r>
      <w:r w:rsidRPr="00E531FF">
        <w:rPr>
          <w:rFonts w:ascii="Times New Roman" w:eastAsia="Times New Roman" w:hAnsi="Times New Roman" w:cs="Times New Roman"/>
          <w:color w:val="0B0C0C"/>
          <w:lang w:eastAsia="en-GB"/>
        </w:rPr>
        <w:t xml:space="preserve"> of the first Covid-19 lockdown</w:t>
      </w:r>
      <w:r w:rsidR="00A542AE" w:rsidRPr="00E531FF">
        <w:rPr>
          <w:rFonts w:ascii="Times New Roman" w:eastAsia="Times New Roman" w:hAnsi="Times New Roman" w:cs="Times New Roman"/>
          <w:color w:val="0B0C0C"/>
          <w:lang w:eastAsia="en-GB"/>
        </w:rPr>
        <w:t xml:space="preserve"> limiting the community’s ability to engage.</w:t>
      </w:r>
    </w:p>
    <w:p w14:paraId="7A1C1E0B" w14:textId="77777777" w:rsidR="00DA67C7" w:rsidRPr="00E531FF" w:rsidRDefault="00DA67C7" w:rsidP="00E531FF">
      <w:pPr>
        <w:spacing w:line="276" w:lineRule="auto"/>
        <w:rPr>
          <w:color w:val="201F1E"/>
          <w:shd w:val="clear" w:color="auto" w:fill="FFFFFF"/>
        </w:rPr>
      </w:pPr>
    </w:p>
    <w:p w14:paraId="6EE9AA4E" w14:textId="74D44419" w:rsidR="00B53506" w:rsidRPr="00E531FF" w:rsidRDefault="00AA44CC" w:rsidP="00E531FF">
      <w:pPr>
        <w:pStyle w:val="ListParagraph"/>
        <w:numPr>
          <w:ilvl w:val="0"/>
          <w:numId w:val="3"/>
        </w:numPr>
        <w:spacing w:line="276" w:lineRule="auto"/>
        <w:rPr>
          <w:rFonts w:ascii="Times New Roman" w:hAnsi="Times New Roman" w:cs="Times New Roman"/>
          <w:color w:val="000000" w:themeColor="text1"/>
        </w:rPr>
      </w:pPr>
      <w:r w:rsidRPr="00E531FF">
        <w:rPr>
          <w:rFonts w:ascii="Times New Roman" w:eastAsia="Times New Roman" w:hAnsi="Times New Roman" w:cs="Times New Roman"/>
          <w:color w:val="201F1E"/>
          <w:shd w:val="clear" w:color="auto" w:fill="FFFFFF"/>
          <w:lang w:eastAsia="en-GB"/>
        </w:rPr>
        <w:t xml:space="preserve">This </w:t>
      </w:r>
      <w:r w:rsidR="00DA67C7" w:rsidRPr="00E531FF">
        <w:rPr>
          <w:rFonts w:ascii="Times New Roman" w:eastAsia="Times New Roman" w:hAnsi="Times New Roman" w:cs="Times New Roman"/>
          <w:color w:val="201F1E"/>
          <w:shd w:val="clear" w:color="auto" w:fill="FFFFFF"/>
          <w:lang w:eastAsia="en-GB"/>
        </w:rPr>
        <w:t xml:space="preserve">approach </w:t>
      </w:r>
      <w:r w:rsidR="00107605" w:rsidRPr="00E531FF">
        <w:rPr>
          <w:rFonts w:ascii="Times New Roman" w:eastAsia="Times New Roman" w:hAnsi="Times New Roman" w:cs="Times New Roman"/>
          <w:color w:val="201F1E"/>
          <w:shd w:val="clear" w:color="auto" w:fill="FFFFFF"/>
          <w:lang w:eastAsia="en-GB"/>
        </w:rPr>
        <w:t xml:space="preserve">of failing to engage with the </w:t>
      </w:r>
      <w:r w:rsidRPr="00E531FF">
        <w:rPr>
          <w:rFonts w:ascii="Times New Roman" w:eastAsia="Times New Roman" w:hAnsi="Times New Roman" w:cs="Times New Roman"/>
          <w:color w:val="201F1E"/>
          <w:shd w:val="clear" w:color="auto" w:fill="FFFFFF"/>
          <w:lang w:eastAsia="en-GB"/>
        </w:rPr>
        <w:t>public has been duplicated by</w:t>
      </w:r>
      <w:r w:rsidR="00854AF8" w:rsidRPr="00E531FF">
        <w:rPr>
          <w:rFonts w:ascii="Times New Roman" w:eastAsia="Times New Roman" w:hAnsi="Times New Roman" w:cs="Times New Roman"/>
          <w:color w:val="201F1E"/>
          <w:shd w:val="clear" w:color="auto" w:fill="FFFFFF"/>
          <w:lang w:eastAsia="en-GB"/>
        </w:rPr>
        <w:t xml:space="preserve"> </w:t>
      </w:r>
      <w:r w:rsidR="00DA67C7" w:rsidRPr="00E531FF">
        <w:rPr>
          <w:rFonts w:ascii="Times New Roman" w:eastAsia="Times New Roman" w:hAnsi="Times New Roman" w:cs="Times New Roman"/>
          <w:color w:val="201F1E"/>
          <w:shd w:val="clear" w:color="auto" w:fill="FFFFFF"/>
          <w:lang w:eastAsia="en-GB"/>
        </w:rPr>
        <w:t>the developer</w:t>
      </w:r>
      <w:r w:rsidR="00DA67C7" w:rsidRPr="00E531FF">
        <w:rPr>
          <w:rFonts w:ascii="Times New Roman" w:hAnsi="Times New Roman" w:cs="Times New Roman"/>
          <w:color w:val="000000" w:themeColor="text1"/>
        </w:rPr>
        <w:t xml:space="preserve">, Mr Chris Warren, whose witness statement details consultation with local </w:t>
      </w:r>
      <w:r w:rsidR="00DA67C7" w:rsidRPr="00E531FF">
        <w:rPr>
          <w:rFonts w:ascii="Times New Roman" w:hAnsi="Times New Roman" w:cs="Times New Roman"/>
          <w:color w:val="000000" w:themeColor="text1"/>
        </w:rPr>
        <w:lastRenderedPageBreak/>
        <w:t>sports clubs, however at no stage has he consulted with the wider public and commons users or those</w:t>
      </w:r>
      <w:r w:rsidR="00B54466">
        <w:rPr>
          <w:rFonts w:ascii="Times New Roman" w:hAnsi="Times New Roman" w:cs="Times New Roman"/>
          <w:color w:val="000000" w:themeColor="text1"/>
        </w:rPr>
        <w:t xml:space="preserve"> </w:t>
      </w:r>
      <w:r w:rsidR="00DA67C7" w:rsidRPr="00E531FF">
        <w:rPr>
          <w:rFonts w:ascii="Times New Roman" w:hAnsi="Times New Roman" w:cs="Times New Roman"/>
          <w:color w:val="000000" w:themeColor="text1"/>
        </w:rPr>
        <w:t>most impacted by the change of use.</w:t>
      </w:r>
    </w:p>
    <w:p w14:paraId="0C6962BC" w14:textId="77777777" w:rsidR="00113337" w:rsidRPr="00E531FF" w:rsidRDefault="00113337" w:rsidP="00E531FF">
      <w:pPr>
        <w:pStyle w:val="ListParagraph"/>
        <w:spacing w:line="276" w:lineRule="auto"/>
        <w:rPr>
          <w:rFonts w:ascii="Times New Roman" w:eastAsia="Times New Roman" w:hAnsi="Times New Roman" w:cs="Times New Roman"/>
          <w:color w:val="0B0C0C"/>
          <w:lang w:eastAsia="en-GB"/>
        </w:rPr>
      </w:pPr>
    </w:p>
    <w:p w14:paraId="4A07B747" w14:textId="7A496800" w:rsidR="00FF0BA2" w:rsidRPr="00E531FF" w:rsidRDefault="00A542AE" w:rsidP="00E531FF">
      <w:pPr>
        <w:pStyle w:val="ListParagraph"/>
        <w:numPr>
          <w:ilvl w:val="0"/>
          <w:numId w:val="3"/>
        </w:numPr>
        <w:spacing w:line="276" w:lineRule="auto"/>
        <w:rPr>
          <w:rFonts w:ascii="Times New Roman" w:eastAsia="Times New Roman" w:hAnsi="Times New Roman" w:cs="Times New Roman"/>
          <w:color w:val="0B0C0C"/>
          <w:lang w:eastAsia="en-GB"/>
        </w:rPr>
      </w:pPr>
      <w:r w:rsidRPr="00E531FF">
        <w:rPr>
          <w:rFonts w:ascii="Times New Roman" w:eastAsia="Times New Roman" w:hAnsi="Times New Roman" w:cs="Times New Roman"/>
          <w:color w:val="0B0C0C"/>
          <w:lang w:eastAsia="en-GB"/>
        </w:rPr>
        <w:t>W</w:t>
      </w:r>
      <w:r w:rsidR="00AA44CC" w:rsidRPr="00E531FF">
        <w:rPr>
          <w:rFonts w:ascii="Times New Roman" w:eastAsia="Times New Roman" w:hAnsi="Times New Roman" w:cs="Times New Roman"/>
          <w:color w:val="0B0C0C"/>
          <w:lang w:eastAsia="en-GB"/>
        </w:rPr>
        <w:t>idespread concern</w:t>
      </w:r>
      <w:r w:rsidR="00F66B59" w:rsidRPr="00E531FF">
        <w:rPr>
          <w:rFonts w:ascii="Times New Roman" w:eastAsia="Times New Roman" w:hAnsi="Times New Roman" w:cs="Times New Roman"/>
          <w:color w:val="0B0C0C"/>
          <w:lang w:eastAsia="en-GB"/>
        </w:rPr>
        <w:t xml:space="preserve"> about the project</w:t>
      </w:r>
      <w:r w:rsidR="00AA44CC" w:rsidRPr="00E531FF">
        <w:rPr>
          <w:rFonts w:ascii="Times New Roman" w:eastAsia="Times New Roman" w:hAnsi="Times New Roman" w:cs="Times New Roman"/>
          <w:color w:val="0B0C0C"/>
          <w:lang w:eastAsia="en-GB"/>
        </w:rPr>
        <w:t xml:space="preserve"> is reflected the strength of the community response </w:t>
      </w:r>
      <w:r w:rsidR="00F66B59" w:rsidRPr="00E531FF">
        <w:rPr>
          <w:rFonts w:ascii="Times New Roman" w:eastAsia="Times New Roman" w:hAnsi="Times New Roman" w:cs="Times New Roman"/>
          <w:color w:val="0B0C0C"/>
          <w:lang w:eastAsia="en-GB"/>
        </w:rPr>
        <w:t>after being</w:t>
      </w:r>
      <w:r w:rsidR="00AA44CC" w:rsidRPr="00E531FF">
        <w:rPr>
          <w:rFonts w:ascii="Times New Roman" w:eastAsia="Times New Roman" w:hAnsi="Times New Roman" w:cs="Times New Roman"/>
          <w:color w:val="0B0C0C"/>
          <w:lang w:eastAsia="en-GB"/>
        </w:rPr>
        <w:t xml:space="preserve"> </w:t>
      </w:r>
      <w:r w:rsidR="00587723" w:rsidRPr="00E531FF">
        <w:rPr>
          <w:rFonts w:ascii="Times New Roman" w:eastAsia="Times New Roman" w:hAnsi="Times New Roman" w:cs="Times New Roman"/>
          <w:color w:val="0B0C0C"/>
          <w:lang w:eastAsia="en-GB"/>
        </w:rPr>
        <w:t>blindsided by the proposals</w:t>
      </w:r>
      <w:r w:rsidR="00F66B59" w:rsidRPr="00E531FF">
        <w:rPr>
          <w:rFonts w:ascii="Times New Roman" w:eastAsia="Times New Roman" w:hAnsi="Times New Roman" w:cs="Times New Roman"/>
          <w:color w:val="0B0C0C"/>
          <w:lang w:eastAsia="en-GB"/>
        </w:rPr>
        <w:t>. W</w:t>
      </w:r>
      <w:r w:rsidR="00107605" w:rsidRPr="00E531FF">
        <w:rPr>
          <w:rFonts w:ascii="Times New Roman" w:eastAsia="Times New Roman" w:hAnsi="Times New Roman" w:cs="Times New Roman"/>
          <w:color w:val="0B0C0C"/>
          <w:lang w:eastAsia="en-GB"/>
        </w:rPr>
        <w:t xml:space="preserve">ith </w:t>
      </w:r>
      <w:r w:rsidR="006106D6" w:rsidRPr="00E531FF">
        <w:rPr>
          <w:rFonts w:ascii="Times New Roman" w:eastAsia="Times New Roman" w:hAnsi="Times New Roman" w:cs="Times New Roman"/>
          <w:color w:val="0B0C0C"/>
          <w:lang w:eastAsia="en-GB"/>
        </w:rPr>
        <w:t>7</w:t>
      </w:r>
      <w:r w:rsidR="00107605" w:rsidRPr="00E531FF">
        <w:rPr>
          <w:rFonts w:ascii="Times New Roman" w:eastAsia="Times New Roman" w:hAnsi="Times New Roman" w:cs="Times New Roman"/>
          <w:color w:val="0B0C0C"/>
          <w:lang w:eastAsia="en-GB"/>
        </w:rPr>
        <w:t>,000 signatures</w:t>
      </w:r>
      <w:r w:rsidR="00587723" w:rsidRPr="00E531FF">
        <w:rPr>
          <w:rFonts w:ascii="Times New Roman" w:eastAsia="Times New Roman" w:hAnsi="Times New Roman" w:cs="Times New Roman"/>
          <w:color w:val="0B0C0C"/>
          <w:lang w:eastAsia="en-GB"/>
        </w:rPr>
        <w:t xml:space="preserve"> via petition and the majority of </w:t>
      </w:r>
      <w:r w:rsidR="00FF0BA2" w:rsidRPr="00E531FF">
        <w:rPr>
          <w:rFonts w:ascii="Times New Roman" w:eastAsia="Times New Roman" w:hAnsi="Times New Roman" w:cs="Times New Roman"/>
          <w:color w:val="0B0C0C"/>
          <w:lang w:eastAsia="en-GB"/>
        </w:rPr>
        <w:t>1,000 + formal objections</w:t>
      </w:r>
      <w:r w:rsidR="00F66B59" w:rsidRPr="00E531FF">
        <w:rPr>
          <w:rFonts w:ascii="Times New Roman" w:eastAsia="Times New Roman" w:hAnsi="Times New Roman" w:cs="Times New Roman"/>
          <w:color w:val="0B0C0C"/>
          <w:lang w:eastAsia="en-GB"/>
        </w:rPr>
        <w:t xml:space="preserve"> provided </w:t>
      </w:r>
      <w:r w:rsidR="00AA44CC" w:rsidRPr="00E531FF">
        <w:rPr>
          <w:rFonts w:ascii="Times New Roman" w:eastAsia="Times New Roman" w:hAnsi="Times New Roman" w:cs="Times New Roman"/>
          <w:color w:val="0B0C0C"/>
          <w:lang w:eastAsia="en-GB"/>
        </w:rPr>
        <w:t xml:space="preserve">in </w:t>
      </w:r>
      <w:r w:rsidR="00587723" w:rsidRPr="00E531FF">
        <w:rPr>
          <w:rFonts w:ascii="Times New Roman" w:eastAsia="Times New Roman" w:hAnsi="Times New Roman" w:cs="Times New Roman"/>
          <w:color w:val="0B0C0C"/>
          <w:lang w:eastAsia="en-GB"/>
        </w:rPr>
        <w:t xml:space="preserve">just seven days before the </w:t>
      </w:r>
      <w:r w:rsidR="00FF0BA2" w:rsidRPr="00E531FF">
        <w:rPr>
          <w:rFonts w:ascii="Times New Roman" w:eastAsia="Times New Roman" w:hAnsi="Times New Roman" w:cs="Times New Roman"/>
          <w:color w:val="0B0C0C"/>
          <w:lang w:eastAsia="en-GB"/>
        </w:rPr>
        <w:t>Wandsworth Borough Council Planning Application Committee</w:t>
      </w:r>
      <w:r w:rsidR="00587723" w:rsidRPr="00E531FF">
        <w:rPr>
          <w:rFonts w:ascii="Times New Roman" w:eastAsia="Times New Roman" w:hAnsi="Times New Roman" w:cs="Times New Roman"/>
          <w:color w:val="0B0C0C"/>
          <w:lang w:eastAsia="en-GB"/>
        </w:rPr>
        <w:t xml:space="preserve"> hearing. (Another </w:t>
      </w:r>
      <w:r w:rsidR="00FF0BA2" w:rsidRPr="00E531FF">
        <w:rPr>
          <w:rFonts w:ascii="Times New Roman" w:eastAsia="Times New Roman" w:hAnsi="Times New Roman" w:cs="Times New Roman"/>
          <w:color w:val="0B0C0C"/>
          <w:lang w:eastAsia="en-GB"/>
        </w:rPr>
        <w:t xml:space="preserve">900 emails sent to the Planning Inspectorate and the </w:t>
      </w:r>
      <w:r w:rsidR="00B53506" w:rsidRPr="00E531FF">
        <w:rPr>
          <w:rFonts w:ascii="Times New Roman" w:eastAsia="Times New Roman" w:hAnsi="Times New Roman" w:cs="Times New Roman"/>
          <w:color w:val="0B0C0C"/>
          <w:lang w:eastAsia="en-GB"/>
        </w:rPr>
        <w:t>attached Witness Statement</w:t>
      </w:r>
      <w:r w:rsidR="00FF0BA2" w:rsidRPr="00E531FF">
        <w:rPr>
          <w:rFonts w:ascii="Times New Roman" w:eastAsia="Times New Roman" w:hAnsi="Times New Roman" w:cs="Times New Roman"/>
          <w:color w:val="0B0C0C"/>
          <w:lang w:eastAsia="en-GB"/>
        </w:rPr>
        <w:t>s</w:t>
      </w:r>
      <w:r w:rsidR="00587723" w:rsidRPr="00E531FF">
        <w:rPr>
          <w:rFonts w:ascii="Times New Roman" w:eastAsia="Times New Roman" w:hAnsi="Times New Roman" w:cs="Times New Roman"/>
          <w:color w:val="0B0C0C"/>
          <w:lang w:eastAsia="en-GB"/>
        </w:rPr>
        <w:t xml:space="preserve"> also refer to </w:t>
      </w:r>
      <w:r w:rsidR="00113337" w:rsidRPr="00E531FF">
        <w:rPr>
          <w:rFonts w:ascii="Times New Roman" w:eastAsia="Times New Roman" w:hAnsi="Times New Roman" w:cs="Times New Roman"/>
          <w:color w:val="0B0C0C"/>
          <w:lang w:eastAsia="en-GB"/>
        </w:rPr>
        <w:t>the extraordinary lack of public consultation.</w:t>
      </w:r>
      <w:r w:rsidR="00AA44CC" w:rsidRPr="00E531FF">
        <w:rPr>
          <w:rFonts w:ascii="Times New Roman" w:eastAsia="Times New Roman" w:hAnsi="Times New Roman" w:cs="Times New Roman"/>
          <w:color w:val="0B0C0C"/>
          <w:lang w:eastAsia="en-GB"/>
        </w:rPr>
        <w:t>)</w:t>
      </w:r>
    </w:p>
    <w:p w14:paraId="42FB8EC3" w14:textId="77777777" w:rsidR="00605910" w:rsidRPr="00E531FF" w:rsidRDefault="00605910" w:rsidP="00E531FF">
      <w:pPr>
        <w:pStyle w:val="ListParagraph"/>
        <w:spacing w:line="276" w:lineRule="auto"/>
        <w:rPr>
          <w:rFonts w:ascii="Times New Roman" w:eastAsia="Times New Roman" w:hAnsi="Times New Roman" w:cs="Times New Roman"/>
          <w:color w:val="0B0C0C"/>
          <w:lang w:eastAsia="en-GB"/>
        </w:rPr>
      </w:pPr>
    </w:p>
    <w:p w14:paraId="3101CE1C" w14:textId="65450B93" w:rsidR="00C943CF" w:rsidRPr="00E531FF" w:rsidRDefault="00DA67C7" w:rsidP="00E531FF">
      <w:pPr>
        <w:pStyle w:val="ListParagraph"/>
        <w:numPr>
          <w:ilvl w:val="0"/>
          <w:numId w:val="3"/>
        </w:numPr>
        <w:spacing w:line="276" w:lineRule="auto"/>
        <w:rPr>
          <w:rFonts w:ascii="Times New Roman" w:eastAsia="Times New Roman" w:hAnsi="Times New Roman" w:cs="Times New Roman"/>
          <w:color w:val="0B0C0C"/>
          <w:lang w:eastAsia="en-GB"/>
        </w:rPr>
      </w:pPr>
      <w:r w:rsidRPr="00E531FF">
        <w:rPr>
          <w:rFonts w:ascii="Times New Roman" w:hAnsi="Times New Roman" w:cs="Times New Roman"/>
          <w:color w:val="000000" w:themeColor="text1"/>
        </w:rPr>
        <w:t>Here are just a few examples of the developer and Wandsworth Borough Council’s efforts to avoid engaging directly with the public.</w:t>
      </w:r>
    </w:p>
    <w:p w14:paraId="2D4CDDF7" w14:textId="57868435" w:rsidR="00C943CF" w:rsidRPr="00E531FF" w:rsidRDefault="00C943CF" w:rsidP="00E531FF">
      <w:pPr>
        <w:pStyle w:val="ListParagraph"/>
        <w:spacing w:line="276" w:lineRule="auto"/>
        <w:rPr>
          <w:rFonts w:ascii="Times New Roman" w:eastAsia="Times New Roman" w:hAnsi="Times New Roman" w:cs="Times New Roman"/>
          <w:b/>
          <w:bCs/>
          <w:lang w:eastAsia="en-GB"/>
        </w:rPr>
      </w:pPr>
    </w:p>
    <w:p w14:paraId="5E8ADB6A" w14:textId="5D0746CE" w:rsidR="0098752B" w:rsidRPr="00E531FF" w:rsidRDefault="0098752B" w:rsidP="00E531FF">
      <w:pPr>
        <w:spacing w:line="276" w:lineRule="auto"/>
        <w:rPr>
          <w:b/>
          <w:bCs/>
        </w:rPr>
      </w:pPr>
    </w:p>
    <w:p w14:paraId="6ED71892" w14:textId="3A73A613" w:rsidR="007A0935" w:rsidRPr="00E531FF" w:rsidRDefault="00DA67C7" w:rsidP="00E531FF">
      <w:pPr>
        <w:pStyle w:val="ListParagraph"/>
        <w:spacing w:line="276" w:lineRule="auto"/>
        <w:rPr>
          <w:rFonts w:ascii="Times New Roman" w:hAnsi="Times New Roman" w:cs="Times New Roman"/>
          <w:color w:val="000000" w:themeColor="text1"/>
        </w:rPr>
      </w:pPr>
      <w:r w:rsidRPr="00E531FF">
        <w:rPr>
          <w:rFonts w:ascii="Times New Roman" w:eastAsia="Times New Roman" w:hAnsi="Times New Roman" w:cs="Times New Roman"/>
          <w:b/>
          <w:bCs/>
          <w:lang w:eastAsia="en-GB"/>
        </w:rPr>
        <w:t>Just 34 letters sent out in the public consultation</w:t>
      </w:r>
      <w:r w:rsidR="00C943CF" w:rsidRPr="00E531FF">
        <w:rPr>
          <w:rFonts w:ascii="Times New Roman" w:eastAsia="Times New Roman" w:hAnsi="Times New Roman" w:cs="Times New Roman"/>
          <w:b/>
          <w:bCs/>
          <w:lang w:eastAsia="en-GB"/>
        </w:rPr>
        <w:t xml:space="preserve">. </w:t>
      </w:r>
      <w:r w:rsidR="00B53506" w:rsidRPr="00E531FF">
        <w:rPr>
          <w:rFonts w:ascii="Times New Roman" w:eastAsia="Times New Roman" w:hAnsi="Times New Roman" w:cs="Times New Roman"/>
          <w:b/>
          <w:bCs/>
          <w:lang w:eastAsia="en-GB"/>
        </w:rPr>
        <w:t xml:space="preserve"> </w:t>
      </w:r>
      <w:r w:rsidR="00B53506" w:rsidRPr="00E531FF">
        <w:rPr>
          <w:rFonts w:ascii="Times New Roman" w:eastAsia="Times New Roman" w:hAnsi="Times New Roman" w:cs="Times New Roman"/>
          <w:lang w:eastAsia="en-GB"/>
        </w:rPr>
        <w:t>(vi)</w:t>
      </w:r>
      <w:r w:rsidR="00B53506" w:rsidRPr="00E531FF">
        <w:rPr>
          <w:rFonts w:ascii="Times New Roman" w:eastAsia="Times New Roman" w:hAnsi="Times New Roman" w:cs="Times New Roman"/>
          <w:b/>
          <w:bCs/>
          <w:lang w:eastAsia="en-GB"/>
        </w:rPr>
        <w:t xml:space="preserve"> </w:t>
      </w:r>
      <w:r w:rsidRPr="00E531FF">
        <w:rPr>
          <w:rFonts w:ascii="Times New Roman" w:eastAsia="Times New Roman" w:hAnsi="Times New Roman" w:cs="Times New Roman"/>
          <w:lang w:eastAsia="en-GB"/>
        </w:rPr>
        <w:t xml:space="preserve">By Wandsworth Borough Council’s own admission, the planning application resulted in just 34 letters sent out to </w:t>
      </w:r>
      <w:proofErr w:type="gramStart"/>
      <w:r w:rsidRPr="00E531FF">
        <w:rPr>
          <w:rFonts w:ascii="Times New Roman" w:eastAsia="Times New Roman" w:hAnsi="Times New Roman" w:cs="Times New Roman"/>
          <w:lang w:eastAsia="en-GB"/>
        </w:rPr>
        <w:t>local residents</w:t>
      </w:r>
      <w:proofErr w:type="gramEnd"/>
      <w:r w:rsidRPr="00E531FF">
        <w:rPr>
          <w:rFonts w:ascii="Times New Roman" w:eastAsia="Times New Roman" w:hAnsi="Times New Roman" w:cs="Times New Roman"/>
          <w:lang w:eastAsia="en-GB"/>
        </w:rPr>
        <w:t xml:space="preserve"> on the 23/10/2019. These were distributed with the anonymous heading Balham Boxing Club, 366 Cavendish Road and Football Pitch. </w:t>
      </w:r>
    </w:p>
    <w:p w14:paraId="5BB12016" w14:textId="77777777" w:rsidR="007A0935" w:rsidRPr="00E531FF" w:rsidRDefault="007A0935" w:rsidP="00E531FF">
      <w:pPr>
        <w:pStyle w:val="ListParagraph"/>
        <w:spacing w:line="276" w:lineRule="auto"/>
        <w:rPr>
          <w:rFonts w:ascii="Times New Roman" w:hAnsi="Times New Roman" w:cs="Times New Roman"/>
          <w:color w:val="000000" w:themeColor="text1"/>
        </w:rPr>
      </w:pPr>
    </w:p>
    <w:p w14:paraId="26169347" w14:textId="7F099540" w:rsidR="007A0935" w:rsidRPr="00E531FF" w:rsidRDefault="00DA67C7" w:rsidP="00E531FF">
      <w:pPr>
        <w:pStyle w:val="ListParagraph"/>
        <w:numPr>
          <w:ilvl w:val="0"/>
          <w:numId w:val="3"/>
        </w:numPr>
        <w:spacing w:line="276" w:lineRule="auto"/>
        <w:rPr>
          <w:rFonts w:ascii="Times New Roman" w:hAnsi="Times New Roman" w:cs="Times New Roman"/>
          <w:color w:val="000000" w:themeColor="text1"/>
        </w:rPr>
      </w:pPr>
      <w:r w:rsidRPr="00E531FF">
        <w:rPr>
          <w:rFonts w:ascii="Times New Roman" w:eastAsia="Times New Roman" w:hAnsi="Times New Roman" w:cs="Times New Roman"/>
          <w:lang w:eastAsia="en-GB"/>
        </w:rPr>
        <w:t>This inappropriate level of consultation, contrast</w:t>
      </w:r>
      <w:r w:rsidR="00A542AE" w:rsidRPr="00E531FF">
        <w:rPr>
          <w:rFonts w:ascii="Times New Roman" w:eastAsia="Times New Roman" w:hAnsi="Times New Roman" w:cs="Times New Roman"/>
          <w:lang w:eastAsia="en-GB"/>
        </w:rPr>
        <w:t>s</w:t>
      </w:r>
      <w:r w:rsidRPr="00E531FF">
        <w:rPr>
          <w:rFonts w:ascii="Times New Roman" w:eastAsia="Times New Roman" w:hAnsi="Times New Roman" w:cs="Times New Roman"/>
          <w:lang w:eastAsia="en-GB"/>
        </w:rPr>
        <w:t xml:space="preserve"> with the tens of thousands of election leaflets </w:t>
      </w:r>
      <w:r w:rsidR="007A0935" w:rsidRPr="00E531FF">
        <w:rPr>
          <w:rFonts w:ascii="Times New Roman" w:eastAsia="Times New Roman" w:hAnsi="Times New Roman" w:cs="Times New Roman"/>
          <w:lang w:eastAsia="en-GB"/>
        </w:rPr>
        <w:t xml:space="preserve">recently </w:t>
      </w:r>
      <w:r w:rsidRPr="00E531FF">
        <w:rPr>
          <w:rFonts w:ascii="Times New Roman" w:eastAsia="Times New Roman" w:hAnsi="Times New Roman" w:cs="Times New Roman"/>
          <w:lang w:eastAsia="en-GB"/>
        </w:rPr>
        <w:t xml:space="preserve">sent out </w:t>
      </w:r>
      <w:r w:rsidR="007A0935" w:rsidRPr="00E531FF">
        <w:rPr>
          <w:rFonts w:ascii="Times New Roman" w:eastAsia="Times New Roman" w:hAnsi="Times New Roman" w:cs="Times New Roman"/>
          <w:lang w:eastAsia="en-GB"/>
        </w:rPr>
        <w:t xml:space="preserve">by Wandsworth Conservatives </w:t>
      </w:r>
      <w:r w:rsidRPr="00E531FF">
        <w:rPr>
          <w:rFonts w:ascii="Times New Roman" w:eastAsia="Times New Roman" w:hAnsi="Times New Roman" w:cs="Times New Roman"/>
          <w:lang w:eastAsia="en-GB"/>
        </w:rPr>
        <w:t>boast</w:t>
      </w:r>
      <w:r w:rsidR="00A542AE" w:rsidRPr="00E531FF">
        <w:rPr>
          <w:rFonts w:ascii="Times New Roman" w:eastAsia="Times New Roman" w:hAnsi="Times New Roman" w:cs="Times New Roman"/>
          <w:lang w:eastAsia="en-GB"/>
        </w:rPr>
        <w:t>ing</w:t>
      </w:r>
      <w:r w:rsidRPr="00E531FF">
        <w:rPr>
          <w:rFonts w:ascii="Times New Roman" w:eastAsia="Times New Roman" w:hAnsi="Times New Roman" w:cs="Times New Roman"/>
          <w:lang w:eastAsia="en-GB"/>
        </w:rPr>
        <w:t xml:space="preserve"> of the importance of access to common land in 2022.</w:t>
      </w:r>
    </w:p>
    <w:p w14:paraId="4B1CC7C9" w14:textId="77777777" w:rsidR="007A0935" w:rsidRPr="00E531FF" w:rsidRDefault="007A0935" w:rsidP="00E531FF">
      <w:pPr>
        <w:pStyle w:val="ListParagraph"/>
        <w:spacing w:line="276" w:lineRule="auto"/>
        <w:rPr>
          <w:rFonts w:ascii="Times New Roman" w:eastAsia="Times New Roman" w:hAnsi="Times New Roman" w:cs="Times New Roman"/>
          <w:lang w:eastAsia="en-GB"/>
        </w:rPr>
      </w:pPr>
    </w:p>
    <w:p w14:paraId="5BC73B54" w14:textId="0B968746" w:rsidR="00AB0545" w:rsidRPr="00E531FF" w:rsidRDefault="00DA67C7" w:rsidP="00E531FF">
      <w:pPr>
        <w:pStyle w:val="ListParagraph"/>
        <w:numPr>
          <w:ilvl w:val="0"/>
          <w:numId w:val="3"/>
        </w:numPr>
        <w:spacing w:line="276" w:lineRule="auto"/>
        <w:rPr>
          <w:rFonts w:ascii="Times New Roman" w:hAnsi="Times New Roman" w:cs="Times New Roman"/>
          <w:color w:val="000000" w:themeColor="text1"/>
        </w:rPr>
      </w:pPr>
      <w:r w:rsidRPr="00E531FF">
        <w:rPr>
          <w:rFonts w:ascii="Times New Roman" w:eastAsia="Times New Roman" w:hAnsi="Times New Roman" w:cs="Times New Roman"/>
          <w:lang w:eastAsia="en-GB"/>
        </w:rPr>
        <w:t xml:space="preserve">In reply to this mail out, just a dozen responses were </w:t>
      </w:r>
      <w:r w:rsidR="00605910" w:rsidRPr="00E531FF">
        <w:rPr>
          <w:rFonts w:ascii="Times New Roman" w:eastAsia="Times New Roman" w:hAnsi="Times New Roman" w:cs="Times New Roman"/>
          <w:lang w:eastAsia="en-GB"/>
        </w:rPr>
        <w:t xml:space="preserve">initially </w:t>
      </w:r>
      <w:r w:rsidRPr="00E531FF">
        <w:rPr>
          <w:rFonts w:ascii="Times New Roman" w:eastAsia="Times New Roman" w:hAnsi="Times New Roman" w:cs="Times New Roman"/>
          <w:lang w:eastAsia="en-GB"/>
        </w:rPr>
        <w:t>received from residents</w:t>
      </w:r>
      <w:r w:rsidR="00C943CF" w:rsidRPr="00E531FF">
        <w:rPr>
          <w:rFonts w:ascii="Times New Roman" w:eastAsia="Times New Roman" w:hAnsi="Times New Roman" w:cs="Times New Roman"/>
          <w:lang w:eastAsia="en-GB"/>
        </w:rPr>
        <w:t xml:space="preserve">. </w:t>
      </w:r>
      <w:r w:rsidR="007A1C8F" w:rsidRPr="00E531FF">
        <w:rPr>
          <w:rFonts w:ascii="Times New Roman" w:eastAsia="Times New Roman" w:hAnsi="Times New Roman" w:cs="Times New Roman"/>
          <w:lang w:eastAsia="en-GB"/>
        </w:rPr>
        <w:t>(</w:t>
      </w:r>
      <w:r w:rsidR="009B0CAC" w:rsidRPr="00E531FF">
        <w:rPr>
          <w:rFonts w:ascii="Times New Roman" w:eastAsia="Times New Roman" w:hAnsi="Times New Roman" w:cs="Times New Roman"/>
          <w:lang w:eastAsia="en-GB"/>
        </w:rPr>
        <w:t>Th</w:t>
      </w:r>
      <w:r w:rsidR="00A542AE" w:rsidRPr="00E531FF">
        <w:rPr>
          <w:rFonts w:ascii="Times New Roman" w:eastAsia="Times New Roman" w:hAnsi="Times New Roman" w:cs="Times New Roman"/>
          <w:lang w:eastAsia="en-GB"/>
        </w:rPr>
        <w:t>is lack</w:t>
      </w:r>
      <w:r w:rsidR="007A1C8F" w:rsidRPr="00E531FF">
        <w:rPr>
          <w:rFonts w:ascii="Times New Roman" w:eastAsia="Times New Roman" w:hAnsi="Times New Roman" w:cs="Times New Roman"/>
          <w:lang w:eastAsia="en-GB"/>
        </w:rPr>
        <w:t xml:space="preserve"> of public engagement</w:t>
      </w:r>
      <w:r w:rsidR="009B0CAC" w:rsidRPr="00E531FF">
        <w:rPr>
          <w:rFonts w:ascii="Times New Roman" w:eastAsia="Times New Roman" w:hAnsi="Times New Roman" w:cs="Times New Roman"/>
          <w:lang w:eastAsia="en-GB"/>
        </w:rPr>
        <w:t xml:space="preserve"> forced one local resident, upon reading of the </w:t>
      </w:r>
      <w:r w:rsidR="00AB0545" w:rsidRPr="00E531FF">
        <w:rPr>
          <w:rFonts w:ascii="Times New Roman" w:eastAsia="Times New Roman" w:hAnsi="Times New Roman" w:cs="Times New Roman"/>
          <w:lang w:eastAsia="en-GB"/>
        </w:rPr>
        <w:t>development on the Balham FC website, to resort to knocking on the doors of nearby Lambeth and Wandsworth residents to inform them of the plans in November 2019, which subsequently became impossible under Covid restrictions.</w:t>
      </w:r>
      <w:r w:rsidR="007A1C8F" w:rsidRPr="00E531FF">
        <w:rPr>
          <w:rFonts w:ascii="Times New Roman" w:eastAsia="Times New Roman" w:hAnsi="Times New Roman" w:cs="Times New Roman"/>
          <w:lang w:eastAsia="en-GB"/>
        </w:rPr>
        <w:t>)</w:t>
      </w:r>
      <w:r w:rsidR="00AB0545" w:rsidRPr="00E531FF">
        <w:rPr>
          <w:rFonts w:ascii="Times New Roman" w:eastAsia="Times New Roman" w:hAnsi="Times New Roman" w:cs="Times New Roman"/>
          <w:lang w:eastAsia="en-GB"/>
        </w:rPr>
        <w:t xml:space="preserve"> </w:t>
      </w:r>
    </w:p>
    <w:p w14:paraId="3C201EF9" w14:textId="77777777" w:rsidR="00605910" w:rsidRPr="00E531FF" w:rsidRDefault="00AB0545" w:rsidP="00E531FF">
      <w:pPr>
        <w:spacing w:line="276" w:lineRule="auto"/>
        <w:rPr>
          <w:color w:val="000000" w:themeColor="text1"/>
        </w:rPr>
      </w:pPr>
      <w:r w:rsidRPr="00E531FF">
        <w:t xml:space="preserve"> </w:t>
      </w:r>
    </w:p>
    <w:p w14:paraId="37510F9F" w14:textId="098E0DBD" w:rsidR="00605910" w:rsidRPr="00E531FF" w:rsidRDefault="00605910" w:rsidP="00E531FF">
      <w:pPr>
        <w:pStyle w:val="ListParagraph"/>
        <w:numPr>
          <w:ilvl w:val="0"/>
          <w:numId w:val="3"/>
        </w:numPr>
        <w:spacing w:line="276" w:lineRule="auto"/>
        <w:rPr>
          <w:rFonts w:ascii="Times New Roman" w:eastAsia="Times New Roman" w:hAnsi="Times New Roman" w:cs="Times New Roman"/>
          <w:color w:val="0B0C0C"/>
          <w:lang w:eastAsia="en-GB"/>
        </w:rPr>
      </w:pPr>
      <w:r w:rsidRPr="00E531FF">
        <w:rPr>
          <w:rFonts w:ascii="Times New Roman" w:eastAsia="Times New Roman" w:hAnsi="Times New Roman" w:cs="Times New Roman"/>
          <w:color w:val="201F1E"/>
          <w:shd w:val="clear" w:color="auto" w:fill="FFFFFF"/>
          <w:lang w:eastAsia="en-GB"/>
        </w:rPr>
        <w:t>Under National Planning Practice Guidance (NPPG) which add context to the National Planning Policy Framework (NPPF) if an application is on land falling within two (or more) local authorities, publicity should be undertaken separately in each local planning area.   A</w:t>
      </w:r>
      <w:r w:rsidRPr="00E531FF">
        <w:rPr>
          <w:rFonts w:ascii="Times New Roman" w:eastAsia="Times New Roman" w:hAnsi="Times New Roman" w:cs="Times New Roman"/>
          <w:color w:val="0B0C0C"/>
          <w:lang w:eastAsia="en-GB"/>
        </w:rPr>
        <w:t>uthorities also need to agree between themselves whether publicity beyond the statutory minimum in each area is appropriate.</w:t>
      </w:r>
      <w:r w:rsidRPr="00E531FF">
        <w:rPr>
          <w:rFonts w:ascii="Times New Roman" w:hAnsi="Times New Roman" w:cs="Times New Roman"/>
          <w:color w:val="0B0C0C"/>
          <w:shd w:val="clear" w:color="auto" w:fill="FFFFFF"/>
        </w:rPr>
        <w:t xml:space="preserve"> NPPF Guidelines. </w:t>
      </w:r>
      <w:r w:rsidRPr="00E531FF">
        <w:rPr>
          <w:rFonts w:ascii="Times New Roman" w:eastAsia="Times New Roman" w:hAnsi="Times New Roman" w:cs="Times New Roman"/>
          <w:color w:val="0B0C0C"/>
          <w:shd w:val="clear" w:color="auto" w:fill="FFFFFF"/>
          <w:lang w:eastAsia="en-GB"/>
        </w:rPr>
        <w:t>Revision date: 23 07 2019. (v</w:t>
      </w:r>
      <w:r w:rsidR="00621739" w:rsidRPr="00E531FF">
        <w:rPr>
          <w:rFonts w:ascii="Times New Roman" w:eastAsia="Times New Roman" w:hAnsi="Times New Roman" w:cs="Times New Roman"/>
          <w:color w:val="0B0C0C"/>
          <w:shd w:val="clear" w:color="auto" w:fill="FFFFFF"/>
          <w:lang w:eastAsia="en-GB"/>
        </w:rPr>
        <w:t>ii</w:t>
      </w:r>
      <w:r w:rsidRPr="00E531FF">
        <w:rPr>
          <w:rFonts w:ascii="Times New Roman" w:eastAsia="Times New Roman" w:hAnsi="Times New Roman" w:cs="Times New Roman"/>
          <w:color w:val="0B0C0C"/>
          <w:shd w:val="clear" w:color="auto" w:fill="FFFFFF"/>
          <w:lang w:eastAsia="en-GB"/>
        </w:rPr>
        <w:t>) This did not take place, meaning Lambeth residents who knew they would be significantly impacted by the development were not kept informed or consulted as is required.</w:t>
      </w:r>
    </w:p>
    <w:p w14:paraId="20731B43" w14:textId="77777777" w:rsidR="00605910" w:rsidRPr="00E531FF" w:rsidRDefault="00605910" w:rsidP="00E531FF">
      <w:pPr>
        <w:pStyle w:val="ListParagraph"/>
        <w:spacing w:line="276" w:lineRule="auto"/>
        <w:rPr>
          <w:rFonts w:ascii="Times New Roman" w:hAnsi="Times New Roman" w:cs="Times New Roman"/>
          <w:color w:val="000000" w:themeColor="text1"/>
        </w:rPr>
      </w:pPr>
    </w:p>
    <w:p w14:paraId="55DEBC43" w14:textId="5D174B22" w:rsidR="00AB0545" w:rsidRPr="00E531FF" w:rsidRDefault="00C943CF" w:rsidP="00E531FF">
      <w:pPr>
        <w:pStyle w:val="ListParagraph"/>
        <w:numPr>
          <w:ilvl w:val="0"/>
          <w:numId w:val="3"/>
        </w:numPr>
        <w:spacing w:line="276" w:lineRule="auto"/>
        <w:rPr>
          <w:rFonts w:ascii="Times New Roman" w:hAnsi="Times New Roman" w:cs="Times New Roman"/>
          <w:color w:val="000000" w:themeColor="text1"/>
        </w:rPr>
      </w:pPr>
      <w:r w:rsidRPr="00E531FF">
        <w:rPr>
          <w:rFonts w:ascii="Times New Roman" w:eastAsia="Times New Roman" w:hAnsi="Times New Roman" w:cs="Times New Roman"/>
          <w:lang w:eastAsia="en-GB"/>
        </w:rPr>
        <w:t>Please note</w:t>
      </w:r>
      <w:r w:rsidR="002C4943" w:rsidRPr="00E531FF">
        <w:rPr>
          <w:rFonts w:ascii="Times New Roman" w:eastAsia="Times New Roman" w:hAnsi="Times New Roman" w:cs="Times New Roman"/>
          <w:lang w:eastAsia="en-GB"/>
        </w:rPr>
        <w:t>, i</w:t>
      </w:r>
      <w:r w:rsidR="00DA67C7" w:rsidRPr="00E531FF">
        <w:rPr>
          <w:rFonts w:ascii="Times New Roman" w:eastAsia="Times New Roman" w:hAnsi="Times New Roman" w:cs="Times New Roman"/>
          <w:lang w:eastAsia="en-GB"/>
        </w:rPr>
        <w:t>n the original application for the work, the box to contact ‘all active commoners’ about the development remains unchecked.</w:t>
      </w:r>
      <w:r w:rsidRPr="00E531FF">
        <w:rPr>
          <w:rFonts w:ascii="Times New Roman" w:eastAsia="Times New Roman" w:hAnsi="Times New Roman" w:cs="Times New Roman"/>
          <w:lang w:eastAsia="en-GB"/>
        </w:rPr>
        <w:t xml:space="preserve"> </w:t>
      </w:r>
      <w:r w:rsidR="00621739" w:rsidRPr="00E531FF">
        <w:rPr>
          <w:rFonts w:ascii="Times New Roman" w:eastAsia="Times New Roman" w:hAnsi="Times New Roman" w:cs="Times New Roman"/>
          <w:lang w:eastAsia="en-GB"/>
        </w:rPr>
        <w:t>(viii)</w:t>
      </w:r>
    </w:p>
    <w:p w14:paraId="5CE943F5" w14:textId="77777777" w:rsidR="00AB0545" w:rsidRPr="00E531FF" w:rsidRDefault="00AB0545" w:rsidP="00E531FF">
      <w:pPr>
        <w:pStyle w:val="ListParagraph"/>
        <w:spacing w:line="276" w:lineRule="auto"/>
        <w:rPr>
          <w:rFonts w:ascii="Times New Roman" w:eastAsia="Times New Roman" w:hAnsi="Times New Roman" w:cs="Times New Roman"/>
          <w:lang w:eastAsia="en-GB"/>
        </w:rPr>
      </w:pPr>
    </w:p>
    <w:p w14:paraId="0AAAAB15" w14:textId="6F628468" w:rsidR="00DA67C7" w:rsidRPr="00E531FF" w:rsidRDefault="00C943CF" w:rsidP="00E531FF">
      <w:pPr>
        <w:pStyle w:val="ListParagraph"/>
        <w:numPr>
          <w:ilvl w:val="0"/>
          <w:numId w:val="3"/>
        </w:numPr>
        <w:spacing w:line="276" w:lineRule="auto"/>
        <w:rPr>
          <w:rFonts w:ascii="Times New Roman" w:hAnsi="Times New Roman" w:cs="Times New Roman"/>
          <w:color w:val="000000" w:themeColor="text1"/>
        </w:rPr>
      </w:pPr>
      <w:r w:rsidRPr="00E531FF">
        <w:rPr>
          <w:rFonts w:ascii="Times New Roman" w:eastAsia="Times New Roman" w:hAnsi="Times New Roman" w:cs="Times New Roman"/>
          <w:lang w:eastAsia="en-GB"/>
        </w:rPr>
        <w:t xml:space="preserve">As </w:t>
      </w:r>
      <w:r w:rsidR="002C4943" w:rsidRPr="00E531FF">
        <w:rPr>
          <w:rFonts w:ascii="Times New Roman" w:eastAsia="Times New Roman" w:hAnsi="Times New Roman" w:cs="Times New Roman"/>
          <w:lang w:eastAsia="en-GB"/>
        </w:rPr>
        <w:t>described</w:t>
      </w:r>
      <w:r w:rsidRPr="00E531FF">
        <w:rPr>
          <w:rFonts w:ascii="Times New Roman" w:eastAsia="Times New Roman" w:hAnsi="Times New Roman" w:cs="Times New Roman"/>
          <w:lang w:eastAsia="en-GB"/>
        </w:rPr>
        <w:t xml:space="preserve"> in the Witness statement of Dan </w:t>
      </w:r>
      <w:proofErr w:type="spellStart"/>
      <w:r w:rsidRPr="00E531FF">
        <w:rPr>
          <w:rFonts w:ascii="Times New Roman" w:eastAsia="Times New Roman" w:hAnsi="Times New Roman" w:cs="Times New Roman"/>
          <w:lang w:eastAsia="en-GB"/>
        </w:rPr>
        <w:t>Boyde</w:t>
      </w:r>
      <w:proofErr w:type="spellEnd"/>
      <w:r w:rsidRPr="00E531FF">
        <w:rPr>
          <w:rFonts w:ascii="Times New Roman" w:eastAsia="Times New Roman" w:hAnsi="Times New Roman" w:cs="Times New Roman"/>
          <w:lang w:eastAsia="en-GB"/>
        </w:rPr>
        <w:t xml:space="preserve">, </w:t>
      </w:r>
      <w:r w:rsidR="00EB1D2C" w:rsidRPr="00E531FF">
        <w:rPr>
          <w:rFonts w:ascii="Times New Roman" w:eastAsia="Times New Roman" w:hAnsi="Times New Roman" w:cs="Times New Roman"/>
          <w:lang w:eastAsia="en-GB"/>
        </w:rPr>
        <w:t>(</w:t>
      </w:r>
      <w:r w:rsidR="007A1C8F" w:rsidRPr="00E531FF">
        <w:rPr>
          <w:rFonts w:ascii="Times New Roman" w:eastAsia="Times New Roman" w:hAnsi="Times New Roman" w:cs="Times New Roman"/>
          <w:lang w:eastAsia="en-GB"/>
        </w:rPr>
        <w:t xml:space="preserve">attached) </w:t>
      </w:r>
      <w:r w:rsidRPr="00E531FF">
        <w:rPr>
          <w:rFonts w:ascii="Times New Roman" w:eastAsia="Times New Roman" w:hAnsi="Times New Roman" w:cs="Times New Roman"/>
          <w:lang w:eastAsia="en-GB"/>
        </w:rPr>
        <w:t>signage was also inappropriate and not placed in areas where they could be seen and understood by the public.</w:t>
      </w:r>
    </w:p>
    <w:p w14:paraId="64F54F13" w14:textId="77777777" w:rsidR="00EB1D2C" w:rsidRPr="00E531FF" w:rsidRDefault="00EB1D2C" w:rsidP="00E531FF">
      <w:pPr>
        <w:spacing w:line="276" w:lineRule="auto"/>
        <w:rPr>
          <w:color w:val="000000" w:themeColor="text1"/>
        </w:rPr>
      </w:pPr>
    </w:p>
    <w:p w14:paraId="1C53657D" w14:textId="33D2D9B8" w:rsidR="00EB1D2C" w:rsidRPr="00E531FF" w:rsidRDefault="00EB1D2C" w:rsidP="00E531FF">
      <w:pPr>
        <w:pStyle w:val="ListParagraph"/>
        <w:numPr>
          <w:ilvl w:val="0"/>
          <w:numId w:val="3"/>
        </w:numPr>
        <w:spacing w:line="276" w:lineRule="auto"/>
        <w:rPr>
          <w:rFonts w:ascii="Times New Roman" w:hAnsi="Times New Roman" w:cs="Times New Roman"/>
          <w:color w:val="000000" w:themeColor="text1"/>
        </w:rPr>
      </w:pPr>
      <w:r w:rsidRPr="00E531FF">
        <w:rPr>
          <w:rFonts w:ascii="Times New Roman" w:hAnsi="Times New Roman" w:cs="Times New Roman"/>
          <w:b/>
          <w:bCs/>
          <w:color w:val="000000" w:themeColor="text1"/>
        </w:rPr>
        <w:t>The football club using the space were</w:t>
      </w:r>
      <w:r w:rsidR="006106D6" w:rsidRPr="00E531FF">
        <w:rPr>
          <w:rFonts w:ascii="Times New Roman" w:hAnsi="Times New Roman" w:cs="Times New Roman"/>
          <w:b/>
          <w:bCs/>
          <w:color w:val="000000" w:themeColor="text1"/>
        </w:rPr>
        <w:t xml:space="preserve"> not </w:t>
      </w:r>
      <w:r w:rsidRPr="00E531FF">
        <w:rPr>
          <w:rFonts w:ascii="Times New Roman" w:hAnsi="Times New Roman" w:cs="Times New Roman"/>
          <w:b/>
          <w:bCs/>
          <w:color w:val="000000" w:themeColor="text1"/>
        </w:rPr>
        <w:t xml:space="preserve">consulted. </w:t>
      </w:r>
      <w:r w:rsidR="006106D6" w:rsidRPr="00E531FF">
        <w:rPr>
          <w:rFonts w:ascii="Times New Roman" w:hAnsi="Times New Roman" w:cs="Times New Roman"/>
          <w:color w:val="000000" w:themeColor="text1"/>
        </w:rPr>
        <w:t>(xi)</w:t>
      </w:r>
      <w:r w:rsidR="006106D6" w:rsidRPr="00E531FF">
        <w:rPr>
          <w:rFonts w:ascii="Times New Roman" w:hAnsi="Times New Roman" w:cs="Times New Roman"/>
          <w:b/>
          <w:bCs/>
          <w:color w:val="000000" w:themeColor="text1"/>
        </w:rPr>
        <w:t xml:space="preserve"> </w:t>
      </w:r>
      <w:r w:rsidRPr="00E531FF">
        <w:rPr>
          <w:rFonts w:ascii="Times New Roman" w:hAnsi="Times New Roman" w:cs="Times New Roman"/>
          <w:color w:val="000000" w:themeColor="text1"/>
        </w:rPr>
        <w:t xml:space="preserve">Even the current users and </w:t>
      </w:r>
      <w:proofErr w:type="gramStart"/>
      <w:r w:rsidRPr="00E531FF">
        <w:rPr>
          <w:rFonts w:ascii="Times New Roman" w:hAnsi="Times New Roman" w:cs="Times New Roman"/>
          <w:color w:val="000000" w:themeColor="text1"/>
        </w:rPr>
        <w:t>long term</w:t>
      </w:r>
      <w:proofErr w:type="gramEnd"/>
      <w:r w:rsidRPr="00E531FF">
        <w:rPr>
          <w:rFonts w:ascii="Times New Roman" w:hAnsi="Times New Roman" w:cs="Times New Roman"/>
          <w:color w:val="000000" w:themeColor="text1"/>
        </w:rPr>
        <w:t xml:space="preserve"> users of the pitch were not been consulted over the change of use and will be forced off the pitch despite having used it for the past eleven years, The club, Pioneer FC wrote to the council in May 2020 to detail that they were not consulted about the change of use of the space. Despite using the space for the past 11 years. Pioneer FC responded to the council in writing to say they were not included in the plans and had not been informed of the new proposals.</w:t>
      </w:r>
    </w:p>
    <w:p w14:paraId="4DADAE75" w14:textId="77777777" w:rsidR="00EB1D2C" w:rsidRPr="00E531FF" w:rsidRDefault="00EB1D2C" w:rsidP="00E531FF">
      <w:pPr>
        <w:pStyle w:val="ListParagraph"/>
        <w:spacing w:line="276" w:lineRule="auto"/>
        <w:rPr>
          <w:rFonts w:ascii="Times New Roman" w:hAnsi="Times New Roman" w:cs="Times New Roman"/>
          <w:color w:val="000000" w:themeColor="text1"/>
        </w:rPr>
      </w:pPr>
    </w:p>
    <w:p w14:paraId="31E7691D" w14:textId="27023FB9" w:rsidR="00EB1D2C" w:rsidRPr="00E531FF" w:rsidRDefault="00EB1D2C" w:rsidP="00E531FF">
      <w:pPr>
        <w:pStyle w:val="ListParagraph"/>
        <w:numPr>
          <w:ilvl w:val="0"/>
          <w:numId w:val="3"/>
        </w:numPr>
        <w:spacing w:line="276" w:lineRule="auto"/>
        <w:rPr>
          <w:rFonts w:ascii="Times New Roman" w:hAnsi="Times New Roman" w:cs="Times New Roman"/>
          <w:color w:val="000000" w:themeColor="text1"/>
        </w:rPr>
      </w:pPr>
      <w:r w:rsidRPr="00E531FF">
        <w:rPr>
          <w:rFonts w:ascii="Times New Roman" w:hAnsi="Times New Roman" w:cs="Times New Roman"/>
          <w:color w:val="000000" w:themeColor="text1"/>
        </w:rPr>
        <w:t>The club added that information submitted to the council that they were in favour and supported the project was “fraudulent.” They reported that the new facility would result in the club having to pay large amounts for the use of the pitch, to pay games and for weekly training and it would therefore have a negative effect on the community.</w:t>
      </w:r>
    </w:p>
    <w:p w14:paraId="15B855E1" w14:textId="77777777" w:rsidR="00EB1D2C" w:rsidRPr="00E531FF" w:rsidRDefault="00EB1D2C" w:rsidP="00E531FF">
      <w:pPr>
        <w:pStyle w:val="ListParagraph"/>
        <w:spacing w:line="276" w:lineRule="auto"/>
        <w:rPr>
          <w:rFonts w:ascii="Times New Roman" w:eastAsia="Times New Roman" w:hAnsi="Times New Roman" w:cs="Times New Roman"/>
          <w:b/>
          <w:bCs/>
          <w:lang w:eastAsia="en-GB"/>
        </w:rPr>
      </w:pPr>
    </w:p>
    <w:p w14:paraId="562A4E4E" w14:textId="3AF73D90" w:rsidR="00757176" w:rsidRPr="00E531FF" w:rsidRDefault="00757176" w:rsidP="00E531FF">
      <w:pPr>
        <w:pStyle w:val="ListParagraph"/>
        <w:numPr>
          <w:ilvl w:val="0"/>
          <w:numId w:val="3"/>
        </w:numPr>
        <w:spacing w:line="276" w:lineRule="auto"/>
        <w:rPr>
          <w:rFonts w:ascii="Times New Roman" w:hAnsi="Times New Roman" w:cs="Times New Roman"/>
        </w:rPr>
      </w:pPr>
      <w:r w:rsidRPr="00E531FF">
        <w:rPr>
          <w:rFonts w:ascii="Times New Roman" w:hAnsi="Times New Roman" w:cs="Times New Roman"/>
          <w:color w:val="0B0C0C"/>
          <w:shd w:val="clear" w:color="auto" w:fill="FFFFFF"/>
        </w:rPr>
        <w:t>Government guidance is that, in addition to the statutory consultees, ‘local planning authorities will need to consider whether there are planning policy reasons to engage other consultees who – whilst not designated in law – are likely to have an interest in a proposed development (non-statutory consultees).’ This clearly did not happen for the very broad range of users of the Tooting Common pitch. (xi</w:t>
      </w:r>
      <w:r w:rsidR="00953BCD" w:rsidRPr="00E531FF">
        <w:rPr>
          <w:rFonts w:ascii="Times New Roman" w:hAnsi="Times New Roman" w:cs="Times New Roman"/>
          <w:color w:val="0B0C0C"/>
          <w:shd w:val="clear" w:color="auto" w:fill="FFFFFF"/>
        </w:rPr>
        <w:t>i</w:t>
      </w:r>
      <w:r w:rsidRPr="00E531FF">
        <w:rPr>
          <w:rFonts w:ascii="Times New Roman" w:hAnsi="Times New Roman" w:cs="Times New Roman"/>
          <w:color w:val="0B0C0C"/>
          <w:shd w:val="clear" w:color="auto" w:fill="FFFFFF"/>
        </w:rPr>
        <w:t>)</w:t>
      </w:r>
    </w:p>
    <w:p w14:paraId="4755B8E6" w14:textId="77777777" w:rsidR="00757176" w:rsidRPr="00E531FF" w:rsidRDefault="00757176" w:rsidP="00E531FF">
      <w:pPr>
        <w:pStyle w:val="ListParagraph"/>
        <w:spacing w:line="276" w:lineRule="auto"/>
        <w:rPr>
          <w:rFonts w:ascii="Times New Roman" w:hAnsi="Times New Roman" w:cs="Times New Roman"/>
        </w:rPr>
      </w:pPr>
    </w:p>
    <w:p w14:paraId="093CE96F" w14:textId="77777777" w:rsidR="00EB1D2C" w:rsidRPr="00E531FF" w:rsidRDefault="00EB1D2C" w:rsidP="00E531FF">
      <w:pPr>
        <w:pStyle w:val="ListParagraph"/>
        <w:numPr>
          <w:ilvl w:val="0"/>
          <w:numId w:val="3"/>
        </w:numPr>
        <w:spacing w:line="276" w:lineRule="auto"/>
        <w:rPr>
          <w:rFonts w:ascii="Times New Roman" w:hAnsi="Times New Roman" w:cs="Times New Roman"/>
        </w:rPr>
      </w:pPr>
      <w:r w:rsidRPr="00E531FF">
        <w:rPr>
          <w:rFonts w:ascii="Times New Roman" w:hAnsi="Times New Roman" w:cs="Times New Roman"/>
          <w:b/>
          <w:bCs/>
        </w:rPr>
        <w:t xml:space="preserve">As public concern begins to grow about the plans, the planning application is withdrawn. </w:t>
      </w:r>
      <w:r w:rsidRPr="00E531FF">
        <w:rPr>
          <w:rFonts w:ascii="Times New Roman" w:hAnsi="Times New Roman" w:cs="Times New Roman"/>
        </w:rPr>
        <w:t xml:space="preserve">With local concern translating into a small, but steadily increasing number of objections to Wandsworth Borough Council in November 2019, the council claimed ‘issues’ with the planning application that led to it being withdrawn without further details being provided of the likely outcome. </w:t>
      </w:r>
    </w:p>
    <w:p w14:paraId="00D40718" w14:textId="77777777" w:rsidR="00EB1D2C" w:rsidRPr="00E531FF" w:rsidRDefault="00EB1D2C" w:rsidP="00E531FF">
      <w:pPr>
        <w:pStyle w:val="ListParagraph"/>
        <w:spacing w:line="276" w:lineRule="auto"/>
        <w:rPr>
          <w:rFonts w:ascii="Times New Roman" w:eastAsia="Times New Roman" w:hAnsi="Times New Roman" w:cs="Times New Roman"/>
          <w:lang w:eastAsia="en-GB"/>
        </w:rPr>
      </w:pPr>
    </w:p>
    <w:p w14:paraId="0933AC6C" w14:textId="2657E95C" w:rsidR="00EB1D2C" w:rsidRPr="00E531FF" w:rsidRDefault="00EB1D2C" w:rsidP="00E531FF">
      <w:pPr>
        <w:pStyle w:val="ListParagraph"/>
        <w:numPr>
          <w:ilvl w:val="0"/>
          <w:numId w:val="3"/>
        </w:numPr>
        <w:spacing w:line="276" w:lineRule="auto"/>
        <w:rPr>
          <w:rFonts w:ascii="Times New Roman" w:hAnsi="Times New Roman" w:cs="Times New Roman"/>
          <w:color w:val="000000" w:themeColor="text1"/>
        </w:rPr>
      </w:pPr>
      <w:r w:rsidRPr="00E531FF">
        <w:rPr>
          <w:rFonts w:ascii="Times New Roman" w:eastAsia="Times New Roman" w:hAnsi="Times New Roman" w:cs="Times New Roman"/>
          <w:lang w:eastAsia="en-GB"/>
        </w:rPr>
        <w:t xml:space="preserve">The invalidation of the application for comments lasted between the </w:t>
      </w:r>
      <w:proofErr w:type="gramStart"/>
      <w:r w:rsidRPr="00E531FF">
        <w:rPr>
          <w:rFonts w:ascii="Times New Roman" w:eastAsia="Times New Roman" w:hAnsi="Times New Roman" w:cs="Times New Roman"/>
          <w:lang w:eastAsia="en-GB"/>
        </w:rPr>
        <w:t>16th</w:t>
      </w:r>
      <w:proofErr w:type="gramEnd"/>
      <w:r w:rsidRPr="00E531FF">
        <w:rPr>
          <w:rFonts w:ascii="Times New Roman" w:eastAsia="Times New Roman" w:hAnsi="Times New Roman" w:cs="Times New Roman"/>
          <w:lang w:eastAsia="en-GB"/>
        </w:rPr>
        <w:t xml:space="preserve"> December 2019 until the 6</w:t>
      </w:r>
      <w:r w:rsidRPr="00E531FF">
        <w:rPr>
          <w:rFonts w:ascii="Times New Roman" w:eastAsia="Times New Roman" w:hAnsi="Times New Roman" w:cs="Times New Roman"/>
          <w:vertAlign w:val="superscript"/>
          <w:lang w:eastAsia="en-GB"/>
        </w:rPr>
        <w:t>th</w:t>
      </w:r>
      <w:r w:rsidRPr="00E531FF">
        <w:rPr>
          <w:rFonts w:ascii="Times New Roman" w:eastAsia="Times New Roman" w:hAnsi="Times New Roman" w:cs="Times New Roman"/>
          <w:lang w:eastAsia="en-GB"/>
        </w:rPr>
        <w:t xml:space="preserve"> of March, with the official reason later being given as a “lack of information.”  On March 6</w:t>
      </w:r>
      <w:r w:rsidRPr="00E531FF">
        <w:rPr>
          <w:rFonts w:ascii="Times New Roman" w:eastAsia="Times New Roman" w:hAnsi="Times New Roman" w:cs="Times New Roman"/>
          <w:vertAlign w:val="superscript"/>
          <w:lang w:eastAsia="en-GB"/>
        </w:rPr>
        <w:t>th</w:t>
      </w:r>
      <w:r w:rsidRPr="00E531FF">
        <w:rPr>
          <w:rFonts w:ascii="Times New Roman" w:eastAsia="Times New Roman" w:hAnsi="Times New Roman" w:cs="Times New Roman"/>
          <w:lang w:eastAsia="en-GB"/>
        </w:rPr>
        <w:t xml:space="preserve">, the committee’s administrator responded to </w:t>
      </w:r>
      <w:r w:rsidR="006C7118" w:rsidRPr="00E531FF">
        <w:rPr>
          <w:rFonts w:ascii="Times New Roman" w:eastAsia="Times New Roman" w:hAnsi="Times New Roman" w:cs="Times New Roman"/>
          <w:lang w:eastAsia="en-GB"/>
        </w:rPr>
        <w:t xml:space="preserve">a direct </w:t>
      </w:r>
      <w:r w:rsidR="00953BCD" w:rsidRPr="00E531FF">
        <w:rPr>
          <w:rFonts w:ascii="Times New Roman" w:eastAsia="Times New Roman" w:hAnsi="Times New Roman" w:cs="Times New Roman"/>
          <w:lang w:eastAsia="en-GB"/>
        </w:rPr>
        <w:t xml:space="preserve">email </w:t>
      </w:r>
      <w:r w:rsidR="006C7118" w:rsidRPr="00E531FF">
        <w:rPr>
          <w:rFonts w:ascii="Times New Roman" w:eastAsia="Times New Roman" w:hAnsi="Times New Roman" w:cs="Times New Roman"/>
          <w:lang w:eastAsia="en-GB"/>
        </w:rPr>
        <w:t>inquiry</w:t>
      </w:r>
      <w:r w:rsidRPr="00E531FF">
        <w:rPr>
          <w:rFonts w:ascii="Times New Roman" w:eastAsia="Times New Roman" w:hAnsi="Times New Roman" w:cs="Times New Roman"/>
          <w:lang w:eastAsia="en-GB"/>
        </w:rPr>
        <w:t xml:space="preserve"> </w:t>
      </w:r>
      <w:r w:rsidR="006C7118" w:rsidRPr="00E531FF">
        <w:rPr>
          <w:rFonts w:ascii="Times New Roman" w:eastAsia="Times New Roman" w:hAnsi="Times New Roman" w:cs="Times New Roman"/>
          <w:lang w:eastAsia="en-GB"/>
        </w:rPr>
        <w:t xml:space="preserve">stating </w:t>
      </w:r>
      <w:r w:rsidRPr="00E531FF">
        <w:rPr>
          <w:rFonts w:ascii="Times New Roman" w:eastAsia="Times New Roman" w:hAnsi="Times New Roman" w:cs="Times New Roman"/>
          <w:lang w:eastAsia="en-GB"/>
        </w:rPr>
        <w:t xml:space="preserve">that the application was live again and that all responses would be </w:t>
      </w:r>
      <w:r w:rsidR="00953BCD" w:rsidRPr="00E531FF">
        <w:rPr>
          <w:rFonts w:ascii="Times New Roman" w:eastAsia="Times New Roman" w:hAnsi="Times New Roman" w:cs="Times New Roman"/>
          <w:lang w:eastAsia="en-GB"/>
        </w:rPr>
        <w:t xml:space="preserve">required </w:t>
      </w:r>
      <w:r w:rsidRPr="00E531FF">
        <w:rPr>
          <w:rFonts w:ascii="Times New Roman" w:eastAsia="Times New Roman" w:hAnsi="Times New Roman" w:cs="Times New Roman"/>
          <w:lang w:eastAsia="en-GB"/>
        </w:rPr>
        <w:t>delivered by March 27</w:t>
      </w:r>
      <w:r w:rsidRPr="00E531FF">
        <w:rPr>
          <w:rFonts w:ascii="Times New Roman" w:eastAsia="Times New Roman" w:hAnsi="Times New Roman" w:cs="Times New Roman"/>
          <w:vertAlign w:val="superscript"/>
          <w:lang w:eastAsia="en-GB"/>
        </w:rPr>
        <w:t>th</w:t>
      </w:r>
      <w:r w:rsidRPr="00E531FF">
        <w:rPr>
          <w:rFonts w:ascii="Times New Roman" w:eastAsia="Times New Roman" w:hAnsi="Times New Roman" w:cs="Times New Roman"/>
          <w:lang w:eastAsia="en-GB"/>
        </w:rPr>
        <w:t xml:space="preserve"> – or within just two weeks. </w:t>
      </w:r>
    </w:p>
    <w:p w14:paraId="7F7C648C" w14:textId="77777777" w:rsidR="006C7118" w:rsidRPr="00E531FF" w:rsidRDefault="006C7118" w:rsidP="00E531FF">
      <w:pPr>
        <w:pStyle w:val="ListParagraph"/>
        <w:spacing w:line="276" w:lineRule="auto"/>
        <w:rPr>
          <w:rFonts w:ascii="Times New Roman" w:hAnsi="Times New Roman" w:cs="Times New Roman"/>
          <w:color w:val="000000" w:themeColor="text1"/>
        </w:rPr>
      </w:pPr>
    </w:p>
    <w:p w14:paraId="6541B0F8" w14:textId="14C5D608" w:rsidR="006C7118" w:rsidRPr="00E531FF" w:rsidRDefault="006C7118" w:rsidP="00E531FF">
      <w:pPr>
        <w:pStyle w:val="ListParagraph"/>
        <w:numPr>
          <w:ilvl w:val="0"/>
          <w:numId w:val="3"/>
        </w:numPr>
        <w:spacing w:line="276" w:lineRule="auto"/>
        <w:rPr>
          <w:rFonts w:ascii="Times New Roman" w:hAnsi="Times New Roman" w:cs="Times New Roman"/>
          <w:color w:val="000000" w:themeColor="text1"/>
        </w:rPr>
      </w:pPr>
      <w:r w:rsidRPr="00E531FF">
        <w:rPr>
          <w:rFonts w:ascii="Times New Roman" w:eastAsia="Times New Roman" w:hAnsi="Times New Roman" w:cs="Times New Roman"/>
          <w:lang w:eastAsia="en-GB"/>
        </w:rPr>
        <w:t xml:space="preserve">This </w:t>
      </w:r>
      <w:r w:rsidR="00953BCD" w:rsidRPr="00E531FF">
        <w:rPr>
          <w:rFonts w:ascii="Times New Roman" w:eastAsia="Times New Roman" w:hAnsi="Times New Roman" w:cs="Times New Roman"/>
          <w:lang w:eastAsia="en-GB"/>
        </w:rPr>
        <w:t xml:space="preserve">council </w:t>
      </w:r>
      <w:r w:rsidRPr="00E531FF">
        <w:rPr>
          <w:rFonts w:ascii="Times New Roman" w:eastAsia="Times New Roman" w:hAnsi="Times New Roman" w:cs="Times New Roman"/>
          <w:lang w:eastAsia="en-GB"/>
        </w:rPr>
        <w:t xml:space="preserve">deadline then came and went, but without further information being </w:t>
      </w:r>
      <w:proofErr w:type="spellStart"/>
      <w:proofErr w:type="gramStart"/>
      <w:r w:rsidRPr="00E531FF">
        <w:rPr>
          <w:rFonts w:ascii="Times New Roman" w:eastAsia="Times New Roman" w:hAnsi="Times New Roman" w:cs="Times New Roman"/>
          <w:lang w:eastAsia="en-GB"/>
        </w:rPr>
        <w:t>given.</w:t>
      </w:r>
      <w:r w:rsidRPr="00E531FF">
        <w:rPr>
          <w:rFonts w:ascii="Times New Roman" w:hAnsi="Times New Roman" w:cs="Times New Roman"/>
        </w:rPr>
        <w:t>This</w:t>
      </w:r>
      <w:proofErr w:type="spellEnd"/>
      <w:proofErr w:type="gramEnd"/>
      <w:r w:rsidRPr="00E531FF">
        <w:rPr>
          <w:rFonts w:ascii="Times New Roman" w:hAnsi="Times New Roman" w:cs="Times New Roman"/>
        </w:rPr>
        <w:t xml:space="preserve"> opaque process meant the public never given an understanding of the progress of the application or properly able to put forward their views. In all just one objection was recorded between the end of November 2019 and March 2020.</w:t>
      </w:r>
    </w:p>
    <w:p w14:paraId="0223E6D3" w14:textId="77777777" w:rsidR="006C7118" w:rsidRPr="00E531FF" w:rsidRDefault="006C7118" w:rsidP="00E531FF">
      <w:pPr>
        <w:pStyle w:val="ListParagraph"/>
        <w:spacing w:before="100" w:beforeAutospacing="1" w:after="100" w:afterAutospacing="1" w:line="276" w:lineRule="auto"/>
        <w:rPr>
          <w:rFonts w:ascii="Times New Roman" w:eastAsia="Times New Roman" w:hAnsi="Times New Roman" w:cs="Times New Roman"/>
          <w:lang w:eastAsia="en-GB"/>
        </w:rPr>
      </w:pPr>
    </w:p>
    <w:p w14:paraId="54EEDD9F" w14:textId="16AFB6C3" w:rsidR="006C7118" w:rsidRPr="00E531FF" w:rsidRDefault="006C7118" w:rsidP="00E531FF">
      <w:pPr>
        <w:pStyle w:val="ListParagraph"/>
        <w:numPr>
          <w:ilvl w:val="0"/>
          <w:numId w:val="3"/>
        </w:numPr>
        <w:spacing w:before="100" w:beforeAutospacing="1" w:after="100" w:afterAutospacing="1" w:line="276" w:lineRule="auto"/>
        <w:rPr>
          <w:rFonts w:ascii="Times New Roman" w:eastAsia="Times New Roman" w:hAnsi="Times New Roman" w:cs="Times New Roman"/>
          <w:lang w:eastAsia="en-GB"/>
        </w:rPr>
      </w:pPr>
      <w:r w:rsidRPr="00E531FF">
        <w:rPr>
          <w:rFonts w:ascii="Times New Roman" w:eastAsia="Times New Roman" w:hAnsi="Times New Roman" w:cs="Times New Roman"/>
          <w:lang w:eastAsia="en-GB"/>
        </w:rPr>
        <w:t xml:space="preserve">With Britain </w:t>
      </w:r>
      <w:proofErr w:type="gramStart"/>
      <w:r w:rsidRPr="00E531FF">
        <w:rPr>
          <w:rFonts w:ascii="Times New Roman" w:eastAsia="Times New Roman" w:hAnsi="Times New Roman" w:cs="Times New Roman"/>
          <w:lang w:eastAsia="en-GB"/>
        </w:rPr>
        <w:t xml:space="preserve">in </w:t>
      </w:r>
      <w:r w:rsidR="00451555" w:rsidRPr="00E531FF">
        <w:rPr>
          <w:rFonts w:ascii="Times New Roman" w:eastAsia="Times New Roman" w:hAnsi="Times New Roman" w:cs="Times New Roman"/>
          <w:lang w:eastAsia="en-GB"/>
        </w:rPr>
        <w:t>the midst of</w:t>
      </w:r>
      <w:proofErr w:type="gramEnd"/>
      <w:r w:rsidR="00451555" w:rsidRPr="00E531FF">
        <w:rPr>
          <w:rFonts w:ascii="Times New Roman" w:eastAsia="Times New Roman" w:hAnsi="Times New Roman" w:cs="Times New Roman"/>
          <w:lang w:eastAsia="en-GB"/>
        </w:rPr>
        <w:t xml:space="preserve"> </w:t>
      </w:r>
      <w:r w:rsidR="00953BCD" w:rsidRPr="00E531FF">
        <w:rPr>
          <w:rFonts w:ascii="Times New Roman" w:eastAsia="Times New Roman" w:hAnsi="Times New Roman" w:cs="Times New Roman"/>
          <w:lang w:eastAsia="en-GB"/>
        </w:rPr>
        <w:t>the</w:t>
      </w:r>
      <w:r w:rsidR="00451555" w:rsidRPr="00E531FF">
        <w:rPr>
          <w:rFonts w:ascii="Times New Roman" w:eastAsia="Times New Roman" w:hAnsi="Times New Roman" w:cs="Times New Roman"/>
          <w:lang w:eastAsia="en-GB"/>
        </w:rPr>
        <w:t xml:space="preserve"> harsh Covid-19 </w:t>
      </w:r>
      <w:r w:rsidRPr="00E531FF">
        <w:rPr>
          <w:rFonts w:ascii="Times New Roman" w:eastAsia="Times New Roman" w:hAnsi="Times New Roman" w:cs="Times New Roman"/>
          <w:lang w:eastAsia="en-GB"/>
        </w:rPr>
        <w:t>lockdown</w:t>
      </w:r>
      <w:r w:rsidR="00953BCD" w:rsidRPr="00E531FF">
        <w:rPr>
          <w:rFonts w:ascii="Times New Roman" w:eastAsia="Times New Roman" w:hAnsi="Times New Roman" w:cs="Times New Roman"/>
          <w:lang w:eastAsia="en-GB"/>
        </w:rPr>
        <w:t xml:space="preserve"> of 2020</w:t>
      </w:r>
      <w:r w:rsidRPr="00E531FF">
        <w:rPr>
          <w:rFonts w:ascii="Times New Roman" w:eastAsia="Times New Roman" w:hAnsi="Times New Roman" w:cs="Times New Roman"/>
          <w:lang w:eastAsia="en-GB"/>
        </w:rPr>
        <w:t xml:space="preserve">, </w:t>
      </w:r>
      <w:r w:rsidR="00953BCD" w:rsidRPr="00E531FF">
        <w:rPr>
          <w:rFonts w:ascii="Times New Roman" w:eastAsia="Times New Roman" w:hAnsi="Times New Roman" w:cs="Times New Roman"/>
          <w:lang w:eastAsia="en-GB"/>
        </w:rPr>
        <w:t xml:space="preserve">when many residents overwhelming priorities were themselves and their loved ones, </w:t>
      </w:r>
      <w:r w:rsidR="008501A2" w:rsidRPr="00E531FF">
        <w:rPr>
          <w:rFonts w:ascii="Times New Roman" w:eastAsia="Times New Roman" w:hAnsi="Times New Roman" w:cs="Times New Roman"/>
          <w:lang w:eastAsia="en-GB"/>
        </w:rPr>
        <w:t xml:space="preserve">even </w:t>
      </w:r>
      <w:r w:rsidRPr="00E531FF">
        <w:rPr>
          <w:rFonts w:ascii="Times New Roman" w:eastAsia="Times New Roman" w:hAnsi="Times New Roman" w:cs="Times New Roman"/>
          <w:lang w:eastAsia="en-GB"/>
        </w:rPr>
        <w:t xml:space="preserve">those residents with any knowledge of the plans were now confused about the progress of the application. </w:t>
      </w:r>
    </w:p>
    <w:p w14:paraId="1EA36837" w14:textId="77777777" w:rsidR="00451555" w:rsidRPr="00E531FF" w:rsidRDefault="00451555" w:rsidP="00E531FF">
      <w:pPr>
        <w:pStyle w:val="ListParagraph"/>
        <w:spacing w:before="100" w:beforeAutospacing="1" w:after="100" w:afterAutospacing="1" w:line="276" w:lineRule="auto"/>
        <w:rPr>
          <w:rFonts w:ascii="Times New Roman" w:eastAsia="Times New Roman" w:hAnsi="Times New Roman" w:cs="Times New Roman"/>
          <w:lang w:eastAsia="en-GB"/>
        </w:rPr>
      </w:pPr>
    </w:p>
    <w:p w14:paraId="1E6A70B2" w14:textId="797D10E0" w:rsidR="00EB1D2C" w:rsidRPr="00E531FF" w:rsidRDefault="006C7118" w:rsidP="00E531FF">
      <w:pPr>
        <w:pStyle w:val="ListParagraph"/>
        <w:numPr>
          <w:ilvl w:val="0"/>
          <w:numId w:val="3"/>
        </w:numPr>
        <w:spacing w:before="100" w:beforeAutospacing="1" w:after="100" w:afterAutospacing="1" w:line="276" w:lineRule="auto"/>
        <w:rPr>
          <w:rFonts w:ascii="Times New Roman" w:eastAsia="Times New Roman" w:hAnsi="Times New Roman" w:cs="Times New Roman"/>
          <w:lang w:eastAsia="en-GB"/>
        </w:rPr>
      </w:pPr>
      <w:r w:rsidRPr="00E531FF">
        <w:rPr>
          <w:rFonts w:ascii="Times New Roman" w:eastAsia="Times New Roman" w:hAnsi="Times New Roman" w:cs="Times New Roman"/>
          <w:lang w:eastAsia="en-GB"/>
        </w:rPr>
        <w:lastRenderedPageBreak/>
        <w:t xml:space="preserve">Government </w:t>
      </w:r>
      <w:r w:rsidR="00451555" w:rsidRPr="00E531FF">
        <w:rPr>
          <w:rFonts w:ascii="Times New Roman" w:eastAsia="Times New Roman" w:hAnsi="Times New Roman" w:cs="Times New Roman"/>
          <w:lang w:eastAsia="en-GB"/>
        </w:rPr>
        <w:t>g</w:t>
      </w:r>
      <w:r w:rsidRPr="00E531FF">
        <w:rPr>
          <w:rFonts w:ascii="Times New Roman" w:eastAsia="Times New Roman" w:hAnsi="Times New Roman" w:cs="Times New Roman"/>
          <w:lang w:eastAsia="en-GB"/>
        </w:rPr>
        <w:t>uidance</w:t>
      </w:r>
      <w:r w:rsidR="00451555" w:rsidRPr="00E531FF">
        <w:rPr>
          <w:rFonts w:ascii="Times New Roman" w:eastAsia="Times New Roman" w:hAnsi="Times New Roman" w:cs="Times New Roman"/>
          <w:lang w:eastAsia="en-GB"/>
        </w:rPr>
        <w:t xml:space="preserve"> on amended applic</w:t>
      </w:r>
      <w:r w:rsidR="00352F97" w:rsidRPr="00E531FF">
        <w:rPr>
          <w:rFonts w:ascii="Times New Roman" w:eastAsia="Times New Roman" w:hAnsi="Times New Roman" w:cs="Times New Roman"/>
          <w:lang w:eastAsia="en-GB"/>
        </w:rPr>
        <w:t>a</w:t>
      </w:r>
      <w:r w:rsidR="00451555" w:rsidRPr="00E531FF">
        <w:rPr>
          <w:rFonts w:ascii="Times New Roman" w:eastAsia="Times New Roman" w:hAnsi="Times New Roman" w:cs="Times New Roman"/>
          <w:lang w:eastAsia="en-GB"/>
        </w:rPr>
        <w:t xml:space="preserve">tions </w:t>
      </w:r>
      <w:r w:rsidR="00352F97" w:rsidRPr="00E531FF">
        <w:rPr>
          <w:rFonts w:ascii="Times New Roman" w:eastAsia="Times New Roman" w:hAnsi="Times New Roman" w:cs="Times New Roman"/>
          <w:lang w:eastAsia="en-GB"/>
        </w:rPr>
        <w:t xml:space="preserve">(xi) </w:t>
      </w:r>
      <w:r w:rsidR="00451555" w:rsidRPr="00E531FF">
        <w:rPr>
          <w:rFonts w:ascii="Times New Roman" w:eastAsia="Times New Roman" w:hAnsi="Times New Roman" w:cs="Times New Roman"/>
          <w:lang w:eastAsia="en-GB"/>
        </w:rPr>
        <w:t>calls for the local planning authority to rule whether those who were entitled to be consulted on the application w</w:t>
      </w:r>
      <w:r w:rsidR="008501A2" w:rsidRPr="00E531FF">
        <w:rPr>
          <w:rFonts w:ascii="Times New Roman" w:eastAsia="Times New Roman" w:hAnsi="Times New Roman" w:cs="Times New Roman"/>
          <w:lang w:eastAsia="en-GB"/>
        </w:rPr>
        <w:t>ill</w:t>
      </w:r>
      <w:r w:rsidR="00451555" w:rsidRPr="00E531FF">
        <w:rPr>
          <w:rFonts w:ascii="Times New Roman" w:eastAsia="Times New Roman" w:hAnsi="Times New Roman" w:cs="Times New Roman"/>
          <w:lang w:eastAsia="en-GB"/>
        </w:rPr>
        <w:t xml:space="preserve"> be deprived of the opportunity by the application being amended.</w:t>
      </w:r>
    </w:p>
    <w:p w14:paraId="3367FE5E" w14:textId="73B9F7F7" w:rsidR="00837E32" w:rsidRPr="00E531FF" w:rsidRDefault="00451555" w:rsidP="00E531FF">
      <w:pPr>
        <w:pStyle w:val="ListParagraph"/>
        <w:spacing w:line="276" w:lineRule="auto"/>
        <w:rPr>
          <w:rFonts w:ascii="Times New Roman" w:eastAsia="Times New Roman" w:hAnsi="Times New Roman" w:cs="Times New Roman"/>
          <w:lang w:eastAsia="en-GB"/>
        </w:rPr>
      </w:pPr>
      <w:r w:rsidRPr="00E531FF">
        <w:rPr>
          <w:rFonts w:ascii="Times New Roman" w:eastAsia="Times New Roman" w:hAnsi="Times New Roman" w:cs="Times New Roman"/>
          <w:lang w:eastAsia="en-GB"/>
        </w:rPr>
        <w:t xml:space="preserve">It is </w:t>
      </w:r>
      <w:r w:rsidR="00200C00" w:rsidRPr="00E531FF">
        <w:rPr>
          <w:rFonts w:ascii="Times New Roman" w:eastAsia="Times New Roman" w:hAnsi="Times New Roman" w:cs="Times New Roman"/>
          <w:lang w:eastAsia="en-GB"/>
        </w:rPr>
        <w:t>explicit</w:t>
      </w:r>
      <w:r w:rsidR="00352F97" w:rsidRPr="00E531FF">
        <w:rPr>
          <w:rFonts w:ascii="Times New Roman" w:eastAsia="Times New Roman" w:hAnsi="Times New Roman" w:cs="Times New Roman"/>
          <w:lang w:eastAsia="en-GB"/>
        </w:rPr>
        <w:t xml:space="preserve"> from </w:t>
      </w:r>
      <w:r w:rsidRPr="00E531FF">
        <w:rPr>
          <w:rFonts w:ascii="Times New Roman" w:eastAsia="Times New Roman" w:hAnsi="Times New Roman" w:cs="Times New Roman"/>
          <w:lang w:eastAsia="en-GB"/>
        </w:rPr>
        <w:t xml:space="preserve">the </w:t>
      </w:r>
      <w:r w:rsidR="00200C00" w:rsidRPr="00E531FF">
        <w:rPr>
          <w:rFonts w:ascii="Times New Roman" w:eastAsia="Times New Roman" w:hAnsi="Times New Roman" w:cs="Times New Roman"/>
          <w:lang w:eastAsia="en-GB"/>
        </w:rPr>
        <w:t>dead stop</w:t>
      </w:r>
      <w:r w:rsidR="00352F97" w:rsidRPr="00E531FF">
        <w:rPr>
          <w:rFonts w:ascii="Times New Roman" w:eastAsia="Times New Roman" w:hAnsi="Times New Roman" w:cs="Times New Roman"/>
          <w:lang w:eastAsia="en-GB"/>
        </w:rPr>
        <w:t xml:space="preserve"> </w:t>
      </w:r>
      <w:r w:rsidRPr="00E531FF">
        <w:rPr>
          <w:rFonts w:ascii="Times New Roman" w:eastAsia="Times New Roman" w:hAnsi="Times New Roman" w:cs="Times New Roman"/>
          <w:lang w:eastAsia="en-GB"/>
        </w:rPr>
        <w:t xml:space="preserve">in objections </w:t>
      </w:r>
      <w:r w:rsidR="00352F97" w:rsidRPr="00E531FF">
        <w:rPr>
          <w:rFonts w:ascii="Times New Roman" w:eastAsia="Times New Roman" w:hAnsi="Times New Roman" w:cs="Times New Roman"/>
          <w:lang w:eastAsia="en-GB"/>
        </w:rPr>
        <w:t xml:space="preserve">during </w:t>
      </w:r>
      <w:r w:rsidR="008501A2" w:rsidRPr="00E531FF">
        <w:rPr>
          <w:rFonts w:ascii="Times New Roman" w:eastAsia="Times New Roman" w:hAnsi="Times New Roman" w:cs="Times New Roman"/>
          <w:lang w:eastAsia="en-GB"/>
        </w:rPr>
        <w:t xml:space="preserve">and after </w:t>
      </w:r>
      <w:r w:rsidR="00352F97" w:rsidRPr="00E531FF">
        <w:rPr>
          <w:rFonts w:ascii="Times New Roman" w:eastAsia="Times New Roman" w:hAnsi="Times New Roman" w:cs="Times New Roman"/>
          <w:lang w:eastAsia="en-GB"/>
        </w:rPr>
        <w:t xml:space="preserve">this period caused </w:t>
      </w:r>
      <w:r w:rsidR="00200C00" w:rsidRPr="00E531FF">
        <w:rPr>
          <w:rFonts w:ascii="Times New Roman" w:eastAsia="Times New Roman" w:hAnsi="Times New Roman" w:cs="Times New Roman"/>
          <w:lang w:eastAsia="en-GB"/>
        </w:rPr>
        <w:t>by</w:t>
      </w:r>
      <w:r w:rsidRPr="00E531FF">
        <w:rPr>
          <w:rFonts w:ascii="Times New Roman" w:eastAsia="Times New Roman" w:hAnsi="Times New Roman" w:cs="Times New Roman"/>
          <w:lang w:eastAsia="en-GB"/>
        </w:rPr>
        <w:t xml:space="preserve"> the amendment </w:t>
      </w:r>
      <w:r w:rsidR="00352F97" w:rsidRPr="00E531FF">
        <w:rPr>
          <w:rFonts w:ascii="Times New Roman" w:eastAsia="Times New Roman" w:hAnsi="Times New Roman" w:cs="Times New Roman"/>
          <w:lang w:eastAsia="en-GB"/>
        </w:rPr>
        <w:t>that</w:t>
      </w:r>
      <w:r w:rsidRPr="00E531FF">
        <w:rPr>
          <w:rFonts w:ascii="Times New Roman" w:eastAsia="Times New Roman" w:hAnsi="Times New Roman" w:cs="Times New Roman"/>
          <w:lang w:eastAsia="en-GB"/>
        </w:rPr>
        <w:t xml:space="preserve"> large numbers of the public </w:t>
      </w:r>
      <w:r w:rsidR="00352F97" w:rsidRPr="00E531FF">
        <w:rPr>
          <w:rFonts w:ascii="Times New Roman" w:eastAsia="Times New Roman" w:hAnsi="Times New Roman" w:cs="Times New Roman"/>
          <w:lang w:eastAsia="en-GB"/>
        </w:rPr>
        <w:t>were directly deprived of that opportunity and were not informed</w:t>
      </w:r>
      <w:r w:rsidR="00200C00" w:rsidRPr="00E531FF">
        <w:rPr>
          <w:rFonts w:ascii="Times New Roman" w:eastAsia="Times New Roman" w:hAnsi="Times New Roman" w:cs="Times New Roman"/>
          <w:lang w:eastAsia="en-GB"/>
        </w:rPr>
        <w:t xml:space="preserve"> of the resumption of the consultation months later.</w:t>
      </w:r>
    </w:p>
    <w:p w14:paraId="0E2D2C03" w14:textId="77777777" w:rsidR="00837E32" w:rsidRPr="00E531FF" w:rsidRDefault="00837E32" w:rsidP="00E531FF">
      <w:pPr>
        <w:spacing w:line="276" w:lineRule="auto"/>
        <w:rPr>
          <w:b/>
          <w:bCs/>
        </w:rPr>
      </w:pPr>
    </w:p>
    <w:p w14:paraId="5A5BC835" w14:textId="3C86B361" w:rsidR="00837E32" w:rsidRPr="00E531FF" w:rsidRDefault="00837E32" w:rsidP="00E531FF">
      <w:pPr>
        <w:pStyle w:val="ListParagraph"/>
        <w:numPr>
          <w:ilvl w:val="0"/>
          <w:numId w:val="3"/>
        </w:numPr>
        <w:spacing w:line="276" w:lineRule="auto"/>
        <w:rPr>
          <w:rFonts w:ascii="Times New Roman" w:eastAsia="Times New Roman" w:hAnsi="Times New Roman" w:cs="Times New Roman"/>
          <w:b/>
          <w:bCs/>
          <w:lang w:eastAsia="en-GB"/>
        </w:rPr>
      </w:pPr>
      <w:r w:rsidRPr="00E531FF">
        <w:rPr>
          <w:rFonts w:ascii="Times New Roman" w:eastAsia="Times New Roman" w:hAnsi="Times New Roman" w:cs="Times New Roman"/>
          <w:b/>
          <w:bCs/>
          <w:lang w:eastAsia="en-GB"/>
        </w:rPr>
        <w:t xml:space="preserve">With a just one week’s notice of the hearing, official objections to the development climb to over 1,000. </w:t>
      </w:r>
      <w:r w:rsidRPr="00E531FF">
        <w:rPr>
          <w:rFonts w:ascii="Times New Roman" w:eastAsia="Times New Roman" w:hAnsi="Times New Roman" w:cs="Times New Roman"/>
          <w:lang w:eastAsia="en-GB"/>
        </w:rPr>
        <w:t xml:space="preserve">On May 12, </w:t>
      </w:r>
      <w:proofErr w:type="gramStart"/>
      <w:r w:rsidRPr="00E531FF">
        <w:rPr>
          <w:rFonts w:ascii="Times New Roman" w:eastAsia="Times New Roman" w:hAnsi="Times New Roman" w:cs="Times New Roman"/>
          <w:lang w:eastAsia="en-GB"/>
        </w:rPr>
        <w:t>2020</w:t>
      </w:r>
      <w:proofErr w:type="gramEnd"/>
      <w:r w:rsidRPr="00E531FF">
        <w:rPr>
          <w:rFonts w:ascii="Times New Roman" w:eastAsia="Times New Roman" w:hAnsi="Times New Roman" w:cs="Times New Roman"/>
          <w:lang w:eastAsia="en-GB"/>
        </w:rPr>
        <w:t xml:space="preserve"> the </w:t>
      </w:r>
      <w:r w:rsidR="008501A2" w:rsidRPr="00E531FF">
        <w:rPr>
          <w:rFonts w:ascii="Times New Roman" w:eastAsia="Times New Roman" w:hAnsi="Times New Roman" w:cs="Times New Roman"/>
          <w:lang w:eastAsia="en-GB"/>
        </w:rPr>
        <w:t xml:space="preserve">who had email the council’s planning officers to </w:t>
      </w:r>
      <w:r w:rsidRPr="00E531FF">
        <w:rPr>
          <w:rFonts w:ascii="Times New Roman" w:eastAsia="Times New Roman" w:hAnsi="Times New Roman" w:cs="Times New Roman"/>
          <w:lang w:eastAsia="en-GB"/>
        </w:rPr>
        <w:t xml:space="preserve">ask to be advised </w:t>
      </w:r>
      <w:r w:rsidR="008501A2" w:rsidRPr="00E531FF">
        <w:rPr>
          <w:rFonts w:ascii="Times New Roman" w:eastAsia="Times New Roman" w:hAnsi="Times New Roman" w:cs="Times New Roman"/>
          <w:lang w:eastAsia="en-GB"/>
        </w:rPr>
        <w:t xml:space="preserve">directly </w:t>
      </w:r>
      <w:r w:rsidRPr="00E531FF">
        <w:rPr>
          <w:rFonts w:ascii="Times New Roman" w:eastAsia="Times New Roman" w:hAnsi="Times New Roman" w:cs="Times New Roman"/>
          <w:lang w:eastAsia="en-GB"/>
        </w:rPr>
        <w:t>of the council’s plans for a hearing were given just one week’s notice of the planning hearing for the new development on May 19</w:t>
      </w:r>
      <w:r w:rsidRPr="00E531FF">
        <w:rPr>
          <w:rFonts w:ascii="Times New Roman" w:eastAsia="Times New Roman" w:hAnsi="Times New Roman" w:cs="Times New Roman"/>
          <w:vertAlign w:val="superscript"/>
          <w:lang w:eastAsia="en-GB"/>
        </w:rPr>
        <w:t xml:space="preserve">th </w:t>
      </w:r>
      <w:r w:rsidRPr="00E531FF">
        <w:rPr>
          <w:rFonts w:ascii="Times New Roman" w:eastAsia="Times New Roman" w:hAnsi="Times New Roman" w:cs="Times New Roman"/>
          <w:lang w:eastAsia="en-GB"/>
        </w:rPr>
        <w:t>2020.</w:t>
      </w:r>
      <w:r w:rsidRPr="00E531FF">
        <w:rPr>
          <w:rFonts w:ascii="Times New Roman" w:hAnsi="Times New Roman" w:cs="Times New Roman"/>
          <w:color w:val="0B0C0C"/>
        </w:rPr>
        <w:t xml:space="preserve"> </w:t>
      </w:r>
    </w:p>
    <w:p w14:paraId="278E2D90" w14:textId="77777777" w:rsidR="00704DE4" w:rsidRPr="00E531FF" w:rsidRDefault="00704DE4" w:rsidP="00E531FF">
      <w:pPr>
        <w:pStyle w:val="ListParagraph"/>
        <w:spacing w:line="276" w:lineRule="auto"/>
        <w:ind w:left="785"/>
        <w:rPr>
          <w:rFonts w:ascii="Times New Roman" w:eastAsia="Times New Roman" w:hAnsi="Times New Roman" w:cs="Times New Roman"/>
          <w:b/>
          <w:bCs/>
          <w:lang w:eastAsia="en-GB"/>
        </w:rPr>
      </w:pPr>
    </w:p>
    <w:p w14:paraId="75E8D67A" w14:textId="249B63C6" w:rsidR="00200C00" w:rsidRPr="00E531FF" w:rsidRDefault="00837E32" w:rsidP="00E531FF">
      <w:pPr>
        <w:pStyle w:val="ListParagraph"/>
        <w:numPr>
          <w:ilvl w:val="0"/>
          <w:numId w:val="3"/>
        </w:numPr>
        <w:spacing w:line="276" w:lineRule="auto"/>
        <w:rPr>
          <w:rFonts w:ascii="Times New Roman" w:eastAsia="Times New Roman" w:hAnsi="Times New Roman" w:cs="Times New Roman"/>
          <w:b/>
          <w:bCs/>
          <w:lang w:eastAsia="en-GB"/>
        </w:rPr>
      </w:pPr>
      <w:r w:rsidRPr="00E531FF">
        <w:rPr>
          <w:rFonts w:ascii="Times New Roman" w:eastAsia="Times New Roman" w:hAnsi="Times New Roman" w:cs="Times New Roman"/>
          <w:lang w:eastAsia="en-GB"/>
        </w:rPr>
        <w:t xml:space="preserve">Despite </w:t>
      </w:r>
      <w:r w:rsidR="00704DE4" w:rsidRPr="00E531FF">
        <w:rPr>
          <w:rFonts w:ascii="Times New Roman" w:eastAsia="Times New Roman" w:hAnsi="Times New Roman" w:cs="Times New Roman"/>
          <w:lang w:eastAsia="en-GB"/>
        </w:rPr>
        <w:t>th</w:t>
      </w:r>
      <w:r w:rsidR="008501A2" w:rsidRPr="00E531FF">
        <w:rPr>
          <w:rFonts w:ascii="Times New Roman" w:eastAsia="Times New Roman" w:hAnsi="Times New Roman" w:cs="Times New Roman"/>
          <w:lang w:eastAsia="en-GB"/>
        </w:rPr>
        <w:t>e evident</w:t>
      </w:r>
      <w:r w:rsidR="00704DE4" w:rsidRPr="00E531FF">
        <w:rPr>
          <w:rFonts w:ascii="Times New Roman" w:eastAsia="Times New Roman" w:hAnsi="Times New Roman" w:cs="Times New Roman"/>
          <w:lang w:eastAsia="en-GB"/>
        </w:rPr>
        <w:t xml:space="preserve"> lack of notice, </w:t>
      </w:r>
      <w:r w:rsidRPr="00E531FF">
        <w:rPr>
          <w:rFonts w:ascii="Times New Roman" w:eastAsia="Times New Roman" w:hAnsi="Times New Roman" w:cs="Times New Roman"/>
          <w:lang w:eastAsia="en-GB"/>
        </w:rPr>
        <w:t>600 further formal objections were in less than a week leading up to the committee hearing, bringing total objections to sizeable 1,033. This made clear the intense depth of feeling about the plans from across the community, particularly highlighting concerns that the facility would now be a commercial one.</w:t>
      </w:r>
    </w:p>
    <w:p w14:paraId="0078F5AB" w14:textId="77777777" w:rsidR="00200C00" w:rsidRPr="00E531FF" w:rsidRDefault="00200C00" w:rsidP="00E531FF">
      <w:pPr>
        <w:pStyle w:val="ListParagraph"/>
        <w:spacing w:line="276" w:lineRule="auto"/>
        <w:rPr>
          <w:rFonts w:ascii="Times New Roman" w:eastAsia="Times New Roman" w:hAnsi="Times New Roman" w:cs="Times New Roman"/>
          <w:lang w:eastAsia="en-GB"/>
        </w:rPr>
      </w:pPr>
    </w:p>
    <w:p w14:paraId="4814824E" w14:textId="77777777" w:rsidR="008501A2" w:rsidRPr="00E531FF" w:rsidRDefault="00200C00" w:rsidP="00E531FF">
      <w:pPr>
        <w:pStyle w:val="ListParagraph"/>
        <w:numPr>
          <w:ilvl w:val="0"/>
          <w:numId w:val="3"/>
        </w:numPr>
        <w:spacing w:line="276" w:lineRule="auto"/>
        <w:rPr>
          <w:rFonts w:ascii="Times New Roman" w:eastAsia="Times New Roman" w:hAnsi="Times New Roman" w:cs="Times New Roman"/>
          <w:b/>
          <w:bCs/>
          <w:lang w:eastAsia="en-GB"/>
        </w:rPr>
      </w:pPr>
      <w:proofErr w:type="gramStart"/>
      <w:r w:rsidRPr="00E531FF">
        <w:rPr>
          <w:rFonts w:ascii="Times New Roman" w:eastAsia="Times New Roman" w:hAnsi="Times New Roman" w:cs="Times New Roman"/>
          <w:lang w:eastAsia="en-GB"/>
        </w:rPr>
        <w:t xml:space="preserve">The majority </w:t>
      </w:r>
      <w:r w:rsidR="00837E32" w:rsidRPr="00E531FF">
        <w:rPr>
          <w:rFonts w:ascii="Times New Roman" w:eastAsia="Times New Roman" w:hAnsi="Times New Roman" w:cs="Times New Roman"/>
          <w:lang w:eastAsia="en-GB"/>
        </w:rPr>
        <w:t>of</w:t>
      </w:r>
      <w:proofErr w:type="gramEnd"/>
      <w:r w:rsidR="00837E32" w:rsidRPr="00E531FF">
        <w:rPr>
          <w:rFonts w:ascii="Times New Roman" w:eastAsia="Times New Roman" w:hAnsi="Times New Roman" w:cs="Times New Roman"/>
          <w:lang w:eastAsia="en-GB"/>
        </w:rPr>
        <w:t xml:space="preserve"> those writing set out their concerns in great detail. These make an excellent overview of the public’s arguments for reasons to keep the common in public hands</w:t>
      </w:r>
      <w:r w:rsidR="008501A2" w:rsidRPr="00E531FF">
        <w:rPr>
          <w:rFonts w:ascii="Times New Roman" w:eastAsia="Times New Roman" w:hAnsi="Times New Roman" w:cs="Times New Roman"/>
          <w:lang w:eastAsia="en-GB"/>
        </w:rPr>
        <w:t>.</w:t>
      </w:r>
    </w:p>
    <w:p w14:paraId="55D7B33D" w14:textId="77777777" w:rsidR="008501A2" w:rsidRPr="00E531FF" w:rsidRDefault="008501A2" w:rsidP="00E531FF">
      <w:pPr>
        <w:pStyle w:val="ListParagraph"/>
        <w:spacing w:line="276" w:lineRule="auto"/>
        <w:rPr>
          <w:rFonts w:ascii="Times New Roman" w:eastAsia="Times New Roman" w:hAnsi="Times New Roman" w:cs="Times New Roman"/>
          <w:lang w:eastAsia="en-GB"/>
        </w:rPr>
      </w:pPr>
    </w:p>
    <w:p w14:paraId="38A6EFAF" w14:textId="7228C7CB" w:rsidR="00837E32" w:rsidRPr="00E531FF" w:rsidRDefault="008501A2" w:rsidP="00E531FF">
      <w:pPr>
        <w:pStyle w:val="ListParagraph"/>
        <w:numPr>
          <w:ilvl w:val="0"/>
          <w:numId w:val="3"/>
        </w:numPr>
        <w:spacing w:line="276" w:lineRule="auto"/>
        <w:rPr>
          <w:rFonts w:ascii="Times New Roman" w:eastAsia="Times New Roman" w:hAnsi="Times New Roman" w:cs="Times New Roman"/>
          <w:b/>
          <w:bCs/>
          <w:lang w:eastAsia="en-GB"/>
        </w:rPr>
      </w:pPr>
      <w:r w:rsidRPr="00E531FF">
        <w:rPr>
          <w:rFonts w:ascii="Times New Roman" w:eastAsia="Times New Roman" w:hAnsi="Times New Roman" w:cs="Times New Roman"/>
          <w:lang w:eastAsia="en-GB"/>
        </w:rPr>
        <w:t>C</w:t>
      </w:r>
      <w:r w:rsidR="00837E32" w:rsidRPr="00E531FF">
        <w:rPr>
          <w:rFonts w:ascii="Times New Roman" w:eastAsia="Times New Roman" w:hAnsi="Times New Roman" w:cs="Times New Roman"/>
          <w:lang w:eastAsia="en-GB"/>
        </w:rPr>
        <w:t>iting data privacy, the council ha</w:t>
      </w:r>
      <w:r w:rsidRPr="00E531FF">
        <w:rPr>
          <w:rFonts w:ascii="Times New Roman" w:eastAsia="Times New Roman" w:hAnsi="Times New Roman" w:cs="Times New Roman"/>
          <w:lang w:eastAsia="en-GB"/>
        </w:rPr>
        <w:t>s since</w:t>
      </w:r>
      <w:r w:rsidR="00837E32" w:rsidRPr="00E531FF">
        <w:rPr>
          <w:rFonts w:ascii="Times New Roman" w:eastAsia="Times New Roman" w:hAnsi="Times New Roman" w:cs="Times New Roman"/>
          <w:lang w:eastAsia="en-GB"/>
        </w:rPr>
        <w:t xml:space="preserve"> refused permission for these to be handed over to the Inspector</w:t>
      </w:r>
      <w:r w:rsidR="00200C00" w:rsidRPr="00E531FF">
        <w:rPr>
          <w:rFonts w:ascii="Times New Roman" w:eastAsia="Times New Roman" w:hAnsi="Times New Roman" w:cs="Times New Roman"/>
          <w:lang w:eastAsia="en-GB"/>
        </w:rPr>
        <w:t xml:space="preserve"> and have not made them available to the objectors</w:t>
      </w:r>
      <w:r w:rsidR="00704DE4" w:rsidRPr="00E531FF">
        <w:rPr>
          <w:rFonts w:ascii="Times New Roman" w:eastAsia="Times New Roman" w:hAnsi="Times New Roman" w:cs="Times New Roman"/>
          <w:lang w:eastAsia="en-GB"/>
        </w:rPr>
        <w:t xml:space="preserve"> </w:t>
      </w:r>
      <w:r w:rsidR="00837E32" w:rsidRPr="00E531FF">
        <w:rPr>
          <w:rFonts w:ascii="Times New Roman" w:eastAsia="Times New Roman" w:hAnsi="Times New Roman" w:cs="Times New Roman"/>
          <w:lang w:eastAsia="en-GB"/>
        </w:rPr>
        <w:t xml:space="preserve">Both the applicant and the council </w:t>
      </w:r>
      <w:r w:rsidR="00704DE4" w:rsidRPr="00E531FF">
        <w:rPr>
          <w:rFonts w:ascii="Times New Roman" w:eastAsia="Times New Roman" w:hAnsi="Times New Roman" w:cs="Times New Roman"/>
          <w:lang w:eastAsia="en-GB"/>
        </w:rPr>
        <w:t>we</w:t>
      </w:r>
      <w:r w:rsidR="00837E32" w:rsidRPr="00E531FF">
        <w:rPr>
          <w:rFonts w:ascii="Times New Roman" w:eastAsia="Times New Roman" w:hAnsi="Times New Roman" w:cs="Times New Roman"/>
          <w:lang w:eastAsia="en-GB"/>
        </w:rPr>
        <w:t>re aware that, given the opaqueness and uncertainty created by the planning procedure, this represent</w:t>
      </w:r>
      <w:r w:rsidR="00704DE4" w:rsidRPr="00E531FF">
        <w:rPr>
          <w:rFonts w:ascii="Times New Roman" w:eastAsia="Times New Roman" w:hAnsi="Times New Roman" w:cs="Times New Roman"/>
          <w:lang w:eastAsia="en-GB"/>
        </w:rPr>
        <w:t>ed</w:t>
      </w:r>
      <w:r w:rsidR="00837E32" w:rsidRPr="00E531FF">
        <w:rPr>
          <w:rFonts w:ascii="Times New Roman" w:eastAsia="Times New Roman" w:hAnsi="Times New Roman" w:cs="Times New Roman"/>
          <w:lang w:eastAsia="en-GB"/>
        </w:rPr>
        <w:t xml:space="preserve"> just the tip of the iceberg of public concern. </w:t>
      </w:r>
    </w:p>
    <w:p w14:paraId="1E20804F" w14:textId="77777777" w:rsidR="00704DE4" w:rsidRPr="00E531FF" w:rsidRDefault="00704DE4" w:rsidP="00E531FF">
      <w:pPr>
        <w:pStyle w:val="ListParagraph"/>
        <w:spacing w:line="276" w:lineRule="auto"/>
        <w:rPr>
          <w:rFonts w:ascii="Times New Roman" w:eastAsia="Times New Roman" w:hAnsi="Times New Roman" w:cs="Times New Roman"/>
          <w:b/>
          <w:bCs/>
          <w:lang w:eastAsia="en-GB"/>
        </w:rPr>
      </w:pPr>
    </w:p>
    <w:p w14:paraId="40587F82" w14:textId="4141F94F" w:rsidR="00704DE4" w:rsidRPr="00E531FF" w:rsidRDefault="00200C00" w:rsidP="00E531FF">
      <w:pPr>
        <w:pStyle w:val="ListParagraph"/>
        <w:numPr>
          <w:ilvl w:val="0"/>
          <w:numId w:val="3"/>
        </w:numPr>
        <w:spacing w:line="276" w:lineRule="auto"/>
        <w:rPr>
          <w:rFonts w:ascii="Times New Roman" w:eastAsia="Times New Roman" w:hAnsi="Times New Roman" w:cs="Times New Roman"/>
          <w:lang w:eastAsia="en-GB"/>
        </w:rPr>
      </w:pPr>
      <w:r w:rsidRPr="00E531FF">
        <w:rPr>
          <w:rFonts w:ascii="Times New Roman" w:eastAsia="Times New Roman" w:hAnsi="Times New Roman" w:cs="Times New Roman"/>
          <w:lang w:eastAsia="en-GB"/>
        </w:rPr>
        <w:t xml:space="preserve">The </w:t>
      </w:r>
      <w:r w:rsidR="00704DE4" w:rsidRPr="00E531FF">
        <w:rPr>
          <w:rFonts w:ascii="Times New Roman" w:eastAsia="Times New Roman" w:hAnsi="Times New Roman" w:cs="Times New Roman"/>
          <w:lang w:eastAsia="en-GB"/>
        </w:rPr>
        <w:t xml:space="preserve">Government’s own guidance </w:t>
      </w:r>
      <w:r w:rsidRPr="00E531FF">
        <w:rPr>
          <w:rFonts w:ascii="Times New Roman" w:eastAsia="Times New Roman" w:hAnsi="Times New Roman" w:cs="Times New Roman"/>
          <w:lang w:eastAsia="en-GB"/>
        </w:rPr>
        <w:t xml:space="preserve">(xi) </w:t>
      </w:r>
      <w:r w:rsidR="00704DE4" w:rsidRPr="00E531FF">
        <w:rPr>
          <w:rFonts w:ascii="Times New Roman" w:eastAsia="Times New Roman" w:hAnsi="Times New Roman" w:cs="Times New Roman"/>
          <w:lang w:eastAsia="en-GB"/>
        </w:rPr>
        <w:t xml:space="preserve">sets out the need </w:t>
      </w:r>
      <w:r w:rsidRPr="00E531FF">
        <w:rPr>
          <w:rFonts w:ascii="Times New Roman" w:eastAsia="Times New Roman" w:hAnsi="Times New Roman" w:cs="Times New Roman"/>
          <w:lang w:eastAsia="en-GB"/>
        </w:rPr>
        <w:t xml:space="preserve">for avoiding delays at the formal application stage. </w:t>
      </w:r>
      <w:r w:rsidR="00C13BDF" w:rsidRPr="00E531FF">
        <w:rPr>
          <w:rFonts w:ascii="Times New Roman" w:eastAsia="Times New Roman" w:hAnsi="Times New Roman" w:cs="Times New Roman"/>
          <w:lang w:eastAsia="en-GB"/>
        </w:rPr>
        <w:t xml:space="preserve">It adds that the timetable for making comments </w:t>
      </w:r>
      <w:r w:rsidR="006106D6" w:rsidRPr="00E531FF">
        <w:rPr>
          <w:rFonts w:ascii="Times New Roman" w:eastAsia="Times New Roman" w:hAnsi="Times New Roman" w:cs="Times New Roman"/>
          <w:lang w:eastAsia="en-GB"/>
        </w:rPr>
        <w:t>is to</w:t>
      </w:r>
      <w:r w:rsidR="00C13BDF" w:rsidRPr="00E531FF">
        <w:rPr>
          <w:rFonts w:ascii="Times New Roman" w:eastAsia="Times New Roman" w:hAnsi="Times New Roman" w:cs="Times New Roman"/>
          <w:lang w:eastAsia="en-GB"/>
        </w:rPr>
        <w:t xml:space="preserve"> be </w:t>
      </w:r>
      <w:r w:rsidR="006106D6" w:rsidRPr="00E531FF">
        <w:rPr>
          <w:rFonts w:ascii="Times New Roman" w:eastAsia="Times New Roman" w:hAnsi="Times New Roman" w:cs="Times New Roman"/>
          <w:lang w:eastAsia="en-GB"/>
        </w:rPr>
        <w:t xml:space="preserve">clearly </w:t>
      </w:r>
      <w:r w:rsidR="00C13BDF" w:rsidRPr="00E531FF">
        <w:rPr>
          <w:rFonts w:ascii="Times New Roman" w:eastAsia="Times New Roman" w:hAnsi="Times New Roman" w:cs="Times New Roman"/>
          <w:lang w:eastAsia="en-GB"/>
        </w:rPr>
        <w:t>set out in the publicity accompanying the planning application. It is the Objectors’ case that this was not done</w:t>
      </w:r>
      <w:r w:rsidR="006106D6" w:rsidRPr="00E531FF">
        <w:rPr>
          <w:rFonts w:ascii="Times New Roman" w:eastAsia="Times New Roman" w:hAnsi="Times New Roman" w:cs="Times New Roman"/>
          <w:lang w:eastAsia="en-GB"/>
        </w:rPr>
        <w:t xml:space="preserve"> and those who wished to object had no clear knowledge of the timeline of the application.</w:t>
      </w:r>
    </w:p>
    <w:p w14:paraId="55BE3219" w14:textId="77777777" w:rsidR="006106D6" w:rsidRPr="00E531FF" w:rsidRDefault="006106D6" w:rsidP="00E531FF">
      <w:pPr>
        <w:pStyle w:val="ListParagraph"/>
        <w:spacing w:line="276" w:lineRule="auto"/>
        <w:rPr>
          <w:rFonts w:ascii="Times New Roman" w:eastAsia="Times New Roman" w:hAnsi="Times New Roman" w:cs="Times New Roman"/>
          <w:lang w:eastAsia="en-GB"/>
        </w:rPr>
      </w:pPr>
    </w:p>
    <w:p w14:paraId="64B5AF4F" w14:textId="77777777" w:rsidR="008501A2" w:rsidRPr="00E531FF" w:rsidRDefault="008501A2" w:rsidP="00E531FF">
      <w:pPr>
        <w:pStyle w:val="ListParagraph"/>
        <w:numPr>
          <w:ilvl w:val="0"/>
          <w:numId w:val="3"/>
        </w:numPr>
        <w:spacing w:line="276" w:lineRule="auto"/>
        <w:rPr>
          <w:rFonts w:ascii="Times New Roman" w:eastAsia="Times New Roman" w:hAnsi="Times New Roman" w:cs="Times New Roman"/>
          <w:lang w:eastAsia="en-GB"/>
        </w:rPr>
      </w:pPr>
      <w:r w:rsidRPr="00E531FF">
        <w:rPr>
          <w:rFonts w:ascii="Times New Roman" w:hAnsi="Times New Roman" w:cs="Times New Roman"/>
          <w:b/>
          <w:bCs/>
          <w:color w:val="000000" w:themeColor="text1"/>
        </w:rPr>
        <w:t xml:space="preserve">In all </w:t>
      </w:r>
      <w:r w:rsidR="00EB1D2C" w:rsidRPr="00E531FF">
        <w:rPr>
          <w:rFonts w:ascii="Times New Roman" w:hAnsi="Times New Roman" w:cs="Times New Roman"/>
          <w:b/>
          <w:bCs/>
          <w:color w:val="000000" w:themeColor="text1"/>
        </w:rPr>
        <w:t xml:space="preserve">6,700 </w:t>
      </w:r>
      <w:proofErr w:type="gramStart"/>
      <w:r w:rsidR="00EB1D2C" w:rsidRPr="00E531FF">
        <w:rPr>
          <w:rFonts w:ascii="Times New Roman" w:hAnsi="Times New Roman" w:cs="Times New Roman"/>
          <w:b/>
          <w:bCs/>
          <w:color w:val="000000" w:themeColor="text1"/>
        </w:rPr>
        <w:t>local residents</w:t>
      </w:r>
      <w:proofErr w:type="gramEnd"/>
      <w:r w:rsidR="00EB1D2C" w:rsidRPr="00E531FF">
        <w:rPr>
          <w:rFonts w:ascii="Times New Roman" w:hAnsi="Times New Roman" w:cs="Times New Roman"/>
          <w:b/>
          <w:bCs/>
          <w:color w:val="000000" w:themeColor="text1"/>
        </w:rPr>
        <w:t xml:space="preserve"> sign</w:t>
      </w:r>
      <w:r w:rsidRPr="00E531FF">
        <w:rPr>
          <w:rFonts w:ascii="Times New Roman" w:hAnsi="Times New Roman" w:cs="Times New Roman"/>
          <w:b/>
          <w:bCs/>
          <w:color w:val="000000" w:themeColor="text1"/>
        </w:rPr>
        <w:t>ed</w:t>
      </w:r>
      <w:r w:rsidR="00EB1D2C" w:rsidRPr="00E531FF">
        <w:rPr>
          <w:rFonts w:ascii="Times New Roman" w:hAnsi="Times New Roman" w:cs="Times New Roman"/>
          <w:b/>
          <w:bCs/>
          <w:color w:val="000000" w:themeColor="text1"/>
        </w:rPr>
        <w:t xml:space="preserve"> a petition over just five days before the hearing</w:t>
      </w:r>
      <w:r w:rsidR="006106D6" w:rsidRPr="00E531FF">
        <w:rPr>
          <w:rFonts w:ascii="Times New Roman" w:hAnsi="Times New Roman" w:cs="Times New Roman"/>
          <w:b/>
          <w:bCs/>
          <w:color w:val="000000" w:themeColor="text1"/>
        </w:rPr>
        <w:t xml:space="preserve">. </w:t>
      </w:r>
      <w:r w:rsidR="006106D6" w:rsidRPr="00E531FF">
        <w:rPr>
          <w:rFonts w:ascii="Times New Roman" w:hAnsi="Times New Roman" w:cs="Times New Roman"/>
          <w:color w:val="000000" w:themeColor="text1"/>
        </w:rPr>
        <w:t xml:space="preserve">Given </w:t>
      </w:r>
      <w:r w:rsidR="00EB1D2C" w:rsidRPr="00E531FF">
        <w:rPr>
          <w:rFonts w:ascii="Times New Roman" w:hAnsi="Times New Roman" w:cs="Times New Roman"/>
          <w:color w:val="000000" w:themeColor="text1"/>
        </w:rPr>
        <w:t>only a week’s notice of Wandsworth Borough Council’s hearing into the application, a petition was started to alert the council to the very high levels of legitimate public concern about the project.</w:t>
      </w:r>
      <w:r w:rsidR="006106D6" w:rsidRPr="00E531FF">
        <w:rPr>
          <w:rFonts w:ascii="Times New Roman" w:hAnsi="Times New Roman" w:cs="Times New Roman"/>
          <w:color w:val="000000" w:themeColor="text1"/>
        </w:rPr>
        <w:t xml:space="preserve"> </w:t>
      </w:r>
      <w:r w:rsidR="00EB1D2C" w:rsidRPr="00E531FF">
        <w:rPr>
          <w:rFonts w:ascii="Times New Roman" w:hAnsi="Times New Roman" w:cs="Times New Roman"/>
          <w:color w:val="000000" w:themeColor="text1"/>
        </w:rPr>
        <w:t>This petition received 6,700 signatures in just five days before the planning hearing. Thousands of local people expressed their concerns about the commercialisation of common land.</w:t>
      </w:r>
      <w:r w:rsidRPr="00E531FF">
        <w:rPr>
          <w:rFonts w:ascii="Times New Roman" w:hAnsi="Times New Roman" w:cs="Times New Roman"/>
          <w:color w:val="000000" w:themeColor="text1"/>
        </w:rPr>
        <w:t xml:space="preserve"> </w:t>
      </w:r>
      <w:r w:rsidR="00EB1D2C" w:rsidRPr="00E531FF">
        <w:rPr>
          <w:rFonts w:ascii="Times New Roman" w:hAnsi="Times New Roman" w:cs="Times New Roman"/>
          <w:color w:val="000000" w:themeColor="text1"/>
        </w:rPr>
        <w:t xml:space="preserve">The petition, Stop </w:t>
      </w:r>
      <w:proofErr w:type="gramStart"/>
      <w:r w:rsidR="00EB1D2C" w:rsidRPr="00E531FF">
        <w:rPr>
          <w:rFonts w:ascii="Times New Roman" w:hAnsi="Times New Roman" w:cs="Times New Roman"/>
          <w:color w:val="000000" w:themeColor="text1"/>
        </w:rPr>
        <w:t>The</w:t>
      </w:r>
      <w:proofErr w:type="gramEnd"/>
      <w:r w:rsidR="00EB1D2C" w:rsidRPr="00E531FF">
        <w:rPr>
          <w:rFonts w:ascii="Times New Roman" w:hAnsi="Times New Roman" w:cs="Times New Roman"/>
          <w:color w:val="000000" w:themeColor="text1"/>
        </w:rPr>
        <w:t xml:space="preserve"> Commercialisation of Tooting Common has received 7,800 signatures to date.) This was an extraordinary demonstration of local support for the area remaining in public use.</w:t>
      </w:r>
      <w:r w:rsidRPr="00E531FF">
        <w:rPr>
          <w:rFonts w:ascii="Times New Roman" w:hAnsi="Times New Roman" w:cs="Times New Roman"/>
          <w:color w:val="000000" w:themeColor="text1"/>
        </w:rPr>
        <w:t xml:space="preserve"> </w:t>
      </w:r>
      <w:r w:rsidR="00EB1D2C" w:rsidRPr="00E531FF">
        <w:rPr>
          <w:rFonts w:ascii="Times New Roman" w:hAnsi="Times New Roman" w:cs="Times New Roman"/>
          <w:color w:val="000000" w:themeColor="text1"/>
        </w:rPr>
        <w:t xml:space="preserve">However, it received only a </w:t>
      </w:r>
      <w:proofErr w:type="gramStart"/>
      <w:r w:rsidR="00EB1D2C" w:rsidRPr="00E531FF">
        <w:rPr>
          <w:rFonts w:ascii="Times New Roman" w:hAnsi="Times New Roman" w:cs="Times New Roman"/>
          <w:color w:val="000000" w:themeColor="text1"/>
        </w:rPr>
        <w:t>six line</w:t>
      </w:r>
      <w:proofErr w:type="gramEnd"/>
      <w:r w:rsidR="00EB1D2C" w:rsidRPr="00E531FF">
        <w:rPr>
          <w:rFonts w:ascii="Times New Roman" w:hAnsi="Times New Roman" w:cs="Times New Roman"/>
          <w:color w:val="000000" w:themeColor="text1"/>
        </w:rPr>
        <w:t xml:space="preserve"> mention in late items of correspondence for </w:t>
      </w:r>
      <w:r w:rsidR="00EB1D2C" w:rsidRPr="00E531FF">
        <w:rPr>
          <w:rFonts w:ascii="Times New Roman" w:hAnsi="Times New Roman" w:cs="Times New Roman"/>
          <w:color w:val="000000" w:themeColor="text1"/>
        </w:rPr>
        <w:lastRenderedPageBreak/>
        <w:t>the meeting, with council officers attaching a brief overview and noting it was in an inappropriate format.</w:t>
      </w:r>
    </w:p>
    <w:p w14:paraId="29134F4E" w14:textId="77777777" w:rsidR="008501A2" w:rsidRPr="00E531FF" w:rsidRDefault="008501A2" w:rsidP="00E531FF">
      <w:pPr>
        <w:pStyle w:val="ListParagraph"/>
        <w:spacing w:line="276" w:lineRule="auto"/>
        <w:rPr>
          <w:rFonts w:ascii="Times New Roman" w:hAnsi="Times New Roman" w:cs="Times New Roman"/>
          <w:b/>
          <w:bCs/>
          <w:color w:val="201F1E"/>
          <w:bdr w:val="none" w:sz="0" w:space="0" w:color="auto" w:frame="1"/>
        </w:rPr>
      </w:pPr>
    </w:p>
    <w:p w14:paraId="0FB0D45B" w14:textId="77777777" w:rsidR="00C45B0B" w:rsidRPr="00E531FF" w:rsidRDefault="008501A2" w:rsidP="00E531FF">
      <w:pPr>
        <w:pStyle w:val="ListParagraph"/>
        <w:numPr>
          <w:ilvl w:val="0"/>
          <w:numId w:val="3"/>
        </w:numPr>
        <w:spacing w:line="276" w:lineRule="auto"/>
        <w:rPr>
          <w:rFonts w:ascii="Times New Roman" w:eastAsia="Times New Roman" w:hAnsi="Times New Roman" w:cs="Times New Roman"/>
          <w:lang w:eastAsia="en-GB"/>
        </w:rPr>
      </w:pPr>
      <w:r w:rsidRPr="00E531FF">
        <w:rPr>
          <w:rFonts w:ascii="Times New Roman" w:hAnsi="Times New Roman" w:cs="Times New Roman"/>
          <w:b/>
          <w:bCs/>
          <w:color w:val="201F1E"/>
          <w:bdr w:val="none" w:sz="0" w:space="0" w:color="auto" w:frame="1"/>
        </w:rPr>
        <w:t>F</w:t>
      </w:r>
      <w:r w:rsidR="00EB1D2C" w:rsidRPr="00E531FF">
        <w:rPr>
          <w:rFonts w:ascii="Times New Roman" w:hAnsi="Times New Roman" w:cs="Times New Roman"/>
          <w:b/>
          <w:bCs/>
          <w:color w:val="201F1E"/>
          <w:bdr w:val="none" w:sz="0" w:space="0" w:color="auto" w:frame="1"/>
        </w:rPr>
        <w:t>ailure to consult the community on transport and parking issues.</w:t>
      </w:r>
      <w:r w:rsidRPr="00E531FF">
        <w:rPr>
          <w:rFonts w:ascii="Times New Roman" w:hAnsi="Times New Roman" w:cs="Times New Roman"/>
          <w:b/>
          <w:bCs/>
          <w:color w:val="201F1E"/>
          <w:bdr w:val="none" w:sz="0" w:space="0" w:color="auto" w:frame="1"/>
        </w:rPr>
        <w:t xml:space="preserve"> </w:t>
      </w:r>
      <w:r w:rsidR="00EB1D2C" w:rsidRPr="00E531FF">
        <w:rPr>
          <w:rFonts w:ascii="Times New Roman" w:hAnsi="Times New Roman" w:cs="Times New Roman"/>
          <w:color w:val="201F1E"/>
          <w:bdr w:val="none" w:sz="0" w:space="0" w:color="auto" w:frame="1"/>
        </w:rPr>
        <w:t xml:space="preserve">The council’s anxiety about consulting the public, was </w:t>
      </w:r>
      <w:r w:rsidRPr="00E531FF">
        <w:rPr>
          <w:rFonts w:ascii="Times New Roman" w:hAnsi="Times New Roman" w:cs="Times New Roman"/>
          <w:color w:val="201F1E"/>
          <w:bdr w:val="none" w:sz="0" w:space="0" w:color="auto" w:frame="1"/>
        </w:rPr>
        <w:t xml:space="preserve">made </w:t>
      </w:r>
      <w:r w:rsidR="00EB1D2C" w:rsidRPr="00E531FF">
        <w:rPr>
          <w:rFonts w:ascii="Times New Roman" w:hAnsi="Times New Roman" w:cs="Times New Roman"/>
          <w:color w:val="201F1E"/>
          <w:bdr w:val="none" w:sz="0" w:space="0" w:color="auto" w:frame="1"/>
        </w:rPr>
        <w:t>clear in their decision not to commission a transport report for the site, despite the developer’s website which highlights that it attracts over 2,500 junior footballers at just three sites on a Friday night.</w:t>
      </w:r>
      <w:r w:rsidRPr="00E531FF">
        <w:rPr>
          <w:rFonts w:ascii="Times New Roman" w:hAnsi="Times New Roman" w:cs="Times New Roman"/>
          <w:color w:val="201F1E"/>
          <w:bdr w:val="none" w:sz="0" w:space="0" w:color="auto" w:frame="1"/>
        </w:rPr>
        <w:t xml:space="preserve"> As evidence elsewhere in these documents, traffic and parking is a key area of concern, particularly for Lambeth residents who live around the area, however as detailed, their views were not sought</w:t>
      </w:r>
      <w:r w:rsidR="00C45B0B" w:rsidRPr="00E531FF">
        <w:rPr>
          <w:rFonts w:ascii="Times New Roman" w:hAnsi="Times New Roman" w:cs="Times New Roman"/>
          <w:color w:val="201F1E"/>
          <w:bdr w:val="none" w:sz="0" w:space="0" w:color="auto" w:frame="1"/>
        </w:rPr>
        <w:t xml:space="preserve"> out.</w:t>
      </w:r>
    </w:p>
    <w:p w14:paraId="0DCF5EE2" w14:textId="77777777" w:rsidR="00C45B0B" w:rsidRPr="00E531FF" w:rsidRDefault="00C45B0B" w:rsidP="00E531FF">
      <w:pPr>
        <w:pStyle w:val="ListParagraph"/>
        <w:spacing w:line="276" w:lineRule="auto"/>
        <w:rPr>
          <w:rFonts w:ascii="Times New Roman" w:hAnsi="Times New Roman" w:cs="Times New Roman"/>
          <w:b/>
          <w:bCs/>
          <w:color w:val="000000" w:themeColor="text1"/>
          <w:bdr w:val="none" w:sz="0" w:space="0" w:color="auto" w:frame="1"/>
        </w:rPr>
      </w:pPr>
    </w:p>
    <w:p w14:paraId="7E1F1F8C" w14:textId="77777777" w:rsidR="00C45B0B" w:rsidRPr="00E531FF" w:rsidRDefault="00EB1D2C" w:rsidP="00E531FF">
      <w:pPr>
        <w:pStyle w:val="ListParagraph"/>
        <w:numPr>
          <w:ilvl w:val="0"/>
          <w:numId w:val="3"/>
        </w:numPr>
        <w:spacing w:line="276" w:lineRule="auto"/>
        <w:rPr>
          <w:rFonts w:ascii="Times New Roman" w:eastAsia="Times New Roman" w:hAnsi="Times New Roman" w:cs="Times New Roman"/>
          <w:lang w:eastAsia="en-GB"/>
        </w:rPr>
      </w:pPr>
      <w:r w:rsidRPr="00E531FF">
        <w:rPr>
          <w:rFonts w:ascii="Times New Roman" w:hAnsi="Times New Roman" w:cs="Times New Roman"/>
          <w:b/>
          <w:bCs/>
          <w:color w:val="000000" w:themeColor="text1"/>
          <w:bdr w:val="none" w:sz="0" w:space="0" w:color="auto" w:frame="1"/>
        </w:rPr>
        <w:t>WBC Planning Committee Chairman Guy Humphries fails to recuse himself despite a clear conflict of interest</w:t>
      </w:r>
      <w:r w:rsidR="00C45B0B" w:rsidRPr="00E531FF">
        <w:rPr>
          <w:rFonts w:ascii="Times New Roman" w:hAnsi="Times New Roman" w:cs="Times New Roman"/>
          <w:color w:val="000000" w:themeColor="text1"/>
          <w:bdr w:val="none" w:sz="0" w:space="0" w:color="auto" w:frame="1"/>
        </w:rPr>
        <w:t xml:space="preserve">. </w:t>
      </w:r>
      <w:r w:rsidRPr="00E531FF">
        <w:rPr>
          <w:rFonts w:ascii="Times New Roman" w:hAnsi="Times New Roman" w:cs="Times New Roman"/>
          <w:color w:val="201F1E"/>
          <w:bdr w:val="none" w:sz="0" w:space="0" w:color="auto" w:frame="1"/>
        </w:rPr>
        <w:t>The Planning Application hearing of the application on May19</w:t>
      </w:r>
      <w:r w:rsidRPr="00E531FF">
        <w:rPr>
          <w:rFonts w:ascii="Times New Roman" w:hAnsi="Times New Roman" w:cs="Times New Roman"/>
          <w:color w:val="201F1E"/>
          <w:bdr w:val="none" w:sz="0" w:space="0" w:color="auto" w:frame="1"/>
          <w:vertAlign w:val="superscript"/>
        </w:rPr>
        <w:t>th</w:t>
      </w:r>
      <w:r w:rsidRPr="00E531FF">
        <w:rPr>
          <w:rFonts w:ascii="Times New Roman" w:hAnsi="Times New Roman" w:cs="Times New Roman"/>
          <w:color w:val="201F1E"/>
          <w:bdr w:val="none" w:sz="0" w:space="0" w:color="auto" w:frame="1"/>
        </w:rPr>
        <w:t xml:space="preserve"> was chaired by chairman of the council’s planning</w:t>
      </w:r>
      <w:r w:rsidR="00C45B0B" w:rsidRPr="00E531FF">
        <w:rPr>
          <w:rFonts w:ascii="Times New Roman" w:hAnsi="Times New Roman" w:cs="Times New Roman"/>
          <w:color w:val="201F1E"/>
          <w:bdr w:val="none" w:sz="0" w:space="0" w:color="auto" w:frame="1"/>
        </w:rPr>
        <w:t xml:space="preserve"> </w:t>
      </w:r>
      <w:r w:rsidRPr="00E531FF">
        <w:rPr>
          <w:rFonts w:ascii="Times New Roman" w:hAnsi="Times New Roman" w:cs="Times New Roman"/>
          <w:color w:val="201F1E"/>
          <w:bdr w:val="none" w:sz="0" w:space="0" w:color="auto" w:frame="1"/>
        </w:rPr>
        <w:t xml:space="preserve">committee hearing Mr. Guy Humphries. </w:t>
      </w:r>
    </w:p>
    <w:p w14:paraId="0B0A32E7" w14:textId="77777777" w:rsidR="00C45B0B" w:rsidRPr="00E531FF" w:rsidRDefault="00C45B0B" w:rsidP="00E531FF">
      <w:pPr>
        <w:pStyle w:val="ListParagraph"/>
        <w:spacing w:line="276" w:lineRule="auto"/>
        <w:rPr>
          <w:rFonts w:ascii="Times New Roman" w:hAnsi="Times New Roman" w:cs="Times New Roman"/>
          <w:color w:val="201F1E"/>
          <w:bdr w:val="none" w:sz="0" w:space="0" w:color="auto" w:frame="1"/>
        </w:rPr>
      </w:pPr>
    </w:p>
    <w:p w14:paraId="34D39915" w14:textId="6C8F307F" w:rsidR="00C45B0B" w:rsidRPr="00E531FF" w:rsidRDefault="00EB1D2C" w:rsidP="00E531FF">
      <w:pPr>
        <w:pStyle w:val="ListParagraph"/>
        <w:numPr>
          <w:ilvl w:val="0"/>
          <w:numId w:val="3"/>
        </w:numPr>
        <w:spacing w:line="276" w:lineRule="auto"/>
        <w:rPr>
          <w:rFonts w:ascii="Times New Roman" w:eastAsia="Times New Roman" w:hAnsi="Times New Roman" w:cs="Times New Roman"/>
          <w:lang w:eastAsia="en-GB"/>
        </w:rPr>
      </w:pPr>
      <w:r w:rsidRPr="00E531FF">
        <w:rPr>
          <w:rFonts w:ascii="Times New Roman" w:hAnsi="Times New Roman" w:cs="Times New Roman"/>
          <w:color w:val="201F1E"/>
          <w:bdr w:val="none" w:sz="0" w:space="0" w:color="auto" w:frame="1"/>
        </w:rPr>
        <w:t xml:space="preserve"> In a clear conflict of interest, Mr Humphries, did not recuse himself, or declare his interests during the planning hearing - despite being a director of Enable, which is responsible for the development on Wandsworth parks and commons. His conduct was contrary to the Code of Conduct for Wandsworth Borough Council and the Seven Nolan Principles of Public Life</w:t>
      </w:r>
      <w:r w:rsidR="00C45B0B" w:rsidRPr="00E531FF">
        <w:rPr>
          <w:rFonts w:ascii="Times New Roman" w:hAnsi="Times New Roman" w:cs="Times New Roman"/>
          <w:color w:val="201F1E"/>
          <w:bdr w:val="none" w:sz="0" w:space="0" w:color="auto" w:frame="1"/>
        </w:rPr>
        <w:t>, and Wandsworth Borough Council’s Statement of Community Interest, which under the heading TRANSPARENT, specifies</w:t>
      </w:r>
      <w:r w:rsidR="00C45B0B" w:rsidRPr="00E531FF">
        <w:rPr>
          <w:rFonts w:ascii="Times New Roman" w:eastAsia="Times New Roman" w:hAnsi="Times New Roman" w:cs="Times New Roman"/>
          <w:color w:val="0B0C0C"/>
          <w:lang w:eastAsia="en-GB"/>
        </w:rPr>
        <w:t xml:space="preserve"> the need</w:t>
      </w:r>
      <w:r w:rsidR="00C45B0B" w:rsidRPr="00E531FF">
        <w:rPr>
          <w:rFonts w:ascii="Times New Roman" w:hAnsi="Times New Roman" w:cs="Times New Roman"/>
          <w:color w:val="0B0C0C"/>
        </w:rPr>
        <w:t xml:space="preserve"> for the local authority </w:t>
      </w:r>
      <w:r w:rsidR="00C45B0B" w:rsidRPr="00E531FF">
        <w:rPr>
          <w:rFonts w:ascii="Times New Roman" w:eastAsia="Times New Roman" w:hAnsi="Times New Roman" w:cs="Times New Roman"/>
          <w:color w:val="0B0C0C"/>
          <w:lang w:eastAsia="en-GB"/>
        </w:rPr>
        <w:t>to ‘identify any conflicts of interest.’</w:t>
      </w:r>
    </w:p>
    <w:p w14:paraId="7617BDF9" w14:textId="77777777" w:rsidR="00C45B0B" w:rsidRPr="00E531FF" w:rsidRDefault="00C45B0B" w:rsidP="00E531FF">
      <w:pPr>
        <w:pStyle w:val="ListParagraph"/>
        <w:spacing w:line="276" w:lineRule="auto"/>
        <w:rPr>
          <w:rFonts w:ascii="Times New Roman" w:eastAsia="Times New Roman" w:hAnsi="Times New Roman" w:cs="Times New Roman"/>
          <w:lang w:eastAsia="en-GB"/>
        </w:rPr>
      </w:pPr>
    </w:p>
    <w:p w14:paraId="3A3FEE41" w14:textId="1AE81973" w:rsidR="00EB1D2C" w:rsidRPr="00E531FF" w:rsidRDefault="00EB1D2C" w:rsidP="00E531FF">
      <w:pPr>
        <w:pStyle w:val="ListParagraph"/>
        <w:numPr>
          <w:ilvl w:val="0"/>
          <w:numId w:val="3"/>
        </w:numPr>
        <w:spacing w:line="276" w:lineRule="auto"/>
        <w:rPr>
          <w:rFonts w:ascii="Times New Roman" w:eastAsia="Times New Roman" w:hAnsi="Times New Roman" w:cs="Times New Roman"/>
          <w:lang w:eastAsia="en-GB"/>
        </w:rPr>
      </w:pPr>
      <w:r w:rsidRPr="00E531FF">
        <w:rPr>
          <w:rFonts w:ascii="Times New Roman" w:hAnsi="Times New Roman" w:cs="Times New Roman"/>
          <w:color w:val="201F1E"/>
          <w:bdr w:val="none" w:sz="0" w:space="0" w:color="auto" w:frame="1"/>
        </w:rPr>
        <w:t>The council’s monitoring officer responded in an email to enquiries on May 21 about Mr Humphries’ conduct with the following email:</w:t>
      </w:r>
    </w:p>
    <w:p w14:paraId="41A41312" w14:textId="77777777" w:rsidR="00EB1D2C" w:rsidRPr="00E531FF" w:rsidRDefault="00EB1D2C" w:rsidP="00E531FF">
      <w:pPr>
        <w:shd w:val="clear" w:color="auto" w:fill="FFFFFF"/>
        <w:spacing w:line="276" w:lineRule="auto"/>
        <w:textAlignment w:val="baseline"/>
        <w:rPr>
          <w:color w:val="201F1E"/>
        </w:rPr>
      </w:pPr>
    </w:p>
    <w:p w14:paraId="4E7C831D" w14:textId="77777777" w:rsidR="00EB1D2C" w:rsidRPr="00E531FF" w:rsidRDefault="00EB1D2C" w:rsidP="00E531FF">
      <w:pPr>
        <w:shd w:val="clear" w:color="auto" w:fill="FFFFFF"/>
        <w:spacing w:line="276" w:lineRule="auto"/>
        <w:textAlignment w:val="baseline"/>
        <w:rPr>
          <w:color w:val="201F1E"/>
        </w:rPr>
      </w:pPr>
      <w:r w:rsidRPr="00E531FF">
        <w:rPr>
          <w:color w:val="201F1E"/>
        </w:rPr>
        <w:t>21 May 2020, at 12:20, </w:t>
      </w:r>
      <w:r w:rsidRPr="00E531FF">
        <w:rPr>
          <w:color w:val="201F1E"/>
          <w:bdr w:val="none" w:sz="0" w:space="0" w:color="auto" w:frame="1"/>
        </w:rPr>
        <w:t>Evans</w:t>
      </w:r>
      <w:r w:rsidRPr="00E531FF">
        <w:rPr>
          <w:color w:val="201F1E"/>
        </w:rPr>
        <w:t>, </w:t>
      </w:r>
      <w:r w:rsidRPr="00E531FF">
        <w:rPr>
          <w:color w:val="201F1E"/>
          <w:bdr w:val="none" w:sz="0" w:space="0" w:color="auto" w:frame="1"/>
        </w:rPr>
        <w:t>Jon</w:t>
      </w:r>
      <w:r w:rsidRPr="00E531FF">
        <w:rPr>
          <w:color w:val="201F1E"/>
        </w:rPr>
        <w:t> &lt;</w:t>
      </w:r>
      <w:r w:rsidRPr="00E531FF">
        <w:rPr>
          <w:color w:val="201F1E"/>
          <w:bdr w:val="none" w:sz="0" w:space="0" w:color="auto" w:frame="1"/>
        </w:rPr>
        <w:t>Jon</w:t>
      </w:r>
      <w:r w:rsidRPr="00E531FF">
        <w:rPr>
          <w:color w:val="201F1E"/>
        </w:rPr>
        <w:t>.</w:t>
      </w:r>
      <w:r w:rsidRPr="00E531FF">
        <w:rPr>
          <w:color w:val="201F1E"/>
          <w:bdr w:val="none" w:sz="0" w:space="0" w:color="auto" w:frame="1"/>
        </w:rPr>
        <w:t>Evans</w:t>
      </w:r>
      <w:r w:rsidRPr="00E531FF">
        <w:rPr>
          <w:color w:val="201F1E"/>
        </w:rPr>
        <w:t>@richmondandwandsworth.gov.uk&gt; wrote:</w:t>
      </w:r>
      <w:r w:rsidRPr="00E531FF">
        <w:rPr>
          <w:color w:val="201F1E"/>
        </w:rPr>
        <w:br/>
      </w:r>
    </w:p>
    <w:p w14:paraId="19BEC6C1" w14:textId="77777777" w:rsidR="00EB1D2C" w:rsidRPr="00E531FF" w:rsidRDefault="00EB1D2C" w:rsidP="00E531FF">
      <w:pPr>
        <w:shd w:val="clear" w:color="auto" w:fill="FFFFFF"/>
        <w:spacing w:line="276" w:lineRule="auto"/>
        <w:textAlignment w:val="baseline"/>
        <w:rPr>
          <w:i/>
          <w:iCs/>
          <w:color w:val="201F1E"/>
        </w:rPr>
      </w:pPr>
      <w:r w:rsidRPr="00E531FF">
        <w:rPr>
          <w:rFonts w:ascii="Calibri" w:hAnsi="Calibri" w:cs="Calibri"/>
          <w:color w:val="201F1E"/>
        </w:rPr>
        <w:t>﻿</w:t>
      </w:r>
    </w:p>
    <w:p w14:paraId="46DB9E13" w14:textId="77777777" w:rsidR="00EB1D2C" w:rsidRPr="00E531FF" w:rsidRDefault="00EB1D2C" w:rsidP="00E531FF">
      <w:pPr>
        <w:shd w:val="clear" w:color="auto" w:fill="FFFFFF"/>
        <w:spacing w:line="276" w:lineRule="auto"/>
        <w:textAlignment w:val="baseline"/>
        <w:rPr>
          <w:i/>
          <w:iCs/>
          <w:color w:val="201F1E"/>
        </w:rPr>
      </w:pPr>
      <w:r w:rsidRPr="00E531FF">
        <w:rPr>
          <w:i/>
          <w:iCs/>
          <w:color w:val="000000"/>
          <w:bdr w:val="none" w:sz="0" w:space="0" w:color="auto" w:frame="1"/>
        </w:rPr>
        <w:t>Official</w:t>
      </w:r>
    </w:p>
    <w:p w14:paraId="724C0F13"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rPr>
        <w:t> </w:t>
      </w:r>
    </w:p>
    <w:p w14:paraId="6AEB3360"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 </w:t>
      </w:r>
    </w:p>
    <w:p w14:paraId="5C1EE43B"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Thank you for your email.</w:t>
      </w:r>
    </w:p>
    <w:p w14:paraId="28269D1A"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 </w:t>
      </w:r>
    </w:p>
    <w:p w14:paraId="6C65B6F9"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Members will frequently have interests beyond their direct roles as an elected councillor. </w:t>
      </w:r>
    </w:p>
    <w:p w14:paraId="15296812"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 </w:t>
      </w:r>
    </w:p>
    <w:p w14:paraId="708A2685"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All members are therefore required to register relevant interests and have them on a published register of interests. Cllr Humphries has done this as you’ll see on the website.  Hi trusteeship is listed as a personal interest rather than a disclosable pecuniary interest (DPI) as the position does not attract any financial benefit.</w:t>
      </w:r>
    </w:p>
    <w:p w14:paraId="7EF4AE0E"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 </w:t>
      </w:r>
    </w:p>
    <w:p w14:paraId="0BC6451A"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 xml:space="preserve">Any member who has any interest in a matter being decided must decide how to proceed in any discussion and vote. If the interest is a personal </w:t>
      </w:r>
      <w:proofErr w:type="gramStart"/>
      <w:r w:rsidRPr="00E531FF">
        <w:rPr>
          <w:i/>
          <w:iCs/>
          <w:color w:val="201F1E"/>
          <w:bdr w:val="none" w:sz="0" w:space="0" w:color="auto" w:frame="1"/>
        </w:rPr>
        <w:t>one</w:t>
      </w:r>
      <w:proofErr w:type="gramEnd"/>
      <w:r w:rsidRPr="00E531FF">
        <w:rPr>
          <w:i/>
          <w:iCs/>
          <w:color w:val="201F1E"/>
          <w:bdr w:val="none" w:sz="0" w:space="0" w:color="auto" w:frame="1"/>
        </w:rPr>
        <w:t xml:space="preserve"> then they might chose to declare but </w:t>
      </w:r>
      <w:r w:rsidRPr="00E531FF">
        <w:rPr>
          <w:i/>
          <w:iCs/>
          <w:color w:val="201F1E"/>
          <w:bdr w:val="none" w:sz="0" w:space="0" w:color="auto" w:frame="1"/>
        </w:rPr>
        <w:lastRenderedPageBreak/>
        <w:t>still participate and vote if they are confident that they can still decide on the matter in the public interest. If it’s a pecuniary interest (a DPI) then much stricter rules apply to a member’s participation.</w:t>
      </w:r>
    </w:p>
    <w:p w14:paraId="5055AD38"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 </w:t>
      </w:r>
    </w:p>
    <w:p w14:paraId="01E30EB8"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In terms of the application you reference, it is of course very relevant here that the applicant is TFC Leisure, with the Council being the client side.  A such, Cllr Humphries’ is likely to have taken a view that his personal interest will not have been directly relevant in this matter.</w:t>
      </w:r>
    </w:p>
    <w:p w14:paraId="7EB8665B"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 </w:t>
      </w:r>
    </w:p>
    <w:p w14:paraId="033BB623"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Best wishes</w:t>
      </w:r>
    </w:p>
    <w:p w14:paraId="24C717AF"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 </w:t>
      </w:r>
    </w:p>
    <w:p w14:paraId="04E46C8C" w14:textId="77777777" w:rsidR="00EB1D2C" w:rsidRPr="00E531FF" w:rsidRDefault="00EB1D2C" w:rsidP="00E531FF">
      <w:pPr>
        <w:shd w:val="clear" w:color="auto" w:fill="FFFFFF"/>
        <w:spacing w:line="276" w:lineRule="auto"/>
        <w:textAlignment w:val="baseline"/>
        <w:rPr>
          <w:i/>
          <w:iCs/>
          <w:color w:val="201F1E"/>
        </w:rPr>
      </w:pPr>
      <w:r w:rsidRPr="00E531FF">
        <w:rPr>
          <w:i/>
          <w:iCs/>
          <w:color w:val="201F1E"/>
          <w:bdr w:val="none" w:sz="0" w:space="0" w:color="auto" w:frame="1"/>
        </w:rPr>
        <w:t>Jon Evans</w:t>
      </w:r>
    </w:p>
    <w:p w14:paraId="4A24E46A" w14:textId="77777777" w:rsidR="00EB1D2C" w:rsidRPr="00E531FF" w:rsidRDefault="00EB1D2C" w:rsidP="00E531FF">
      <w:pPr>
        <w:shd w:val="clear" w:color="auto" w:fill="FFFFFF"/>
        <w:spacing w:line="276" w:lineRule="auto"/>
        <w:ind w:hanging="270"/>
        <w:textAlignment w:val="baseline"/>
        <w:rPr>
          <w:i/>
          <w:iCs/>
          <w:color w:val="201F1E"/>
          <w:bdr w:val="none" w:sz="0" w:space="0" w:color="auto" w:frame="1"/>
        </w:rPr>
      </w:pPr>
      <w:r w:rsidRPr="00E531FF">
        <w:rPr>
          <w:i/>
          <w:iCs/>
          <w:color w:val="201F1E"/>
          <w:bdr w:val="none" w:sz="0" w:space="0" w:color="auto" w:frame="1"/>
        </w:rPr>
        <w:t xml:space="preserve"> </w:t>
      </w:r>
    </w:p>
    <w:p w14:paraId="7507E25B" w14:textId="77777777" w:rsidR="00445D3B" w:rsidRPr="00E531FF" w:rsidRDefault="00445D3B" w:rsidP="00E531FF">
      <w:pPr>
        <w:shd w:val="clear" w:color="auto" w:fill="FFFFFF"/>
        <w:spacing w:line="276" w:lineRule="auto"/>
        <w:textAlignment w:val="baseline"/>
        <w:rPr>
          <w:color w:val="201F1E"/>
          <w:bdr w:val="none" w:sz="0" w:space="0" w:color="auto" w:frame="1"/>
        </w:rPr>
      </w:pPr>
    </w:p>
    <w:p w14:paraId="211A36B8" w14:textId="301C4C2B" w:rsidR="00445D3B" w:rsidRPr="00E531FF" w:rsidRDefault="00EB1D2C" w:rsidP="00E531FF">
      <w:pPr>
        <w:pStyle w:val="ListParagraph"/>
        <w:numPr>
          <w:ilvl w:val="0"/>
          <w:numId w:val="3"/>
        </w:numPr>
        <w:shd w:val="clear" w:color="auto" w:fill="FFFFFF"/>
        <w:spacing w:line="276" w:lineRule="auto"/>
        <w:textAlignment w:val="baseline"/>
        <w:rPr>
          <w:rFonts w:ascii="Times New Roman" w:hAnsi="Times New Roman" w:cs="Times New Roman"/>
          <w:color w:val="201F1E"/>
          <w:bdr w:val="none" w:sz="0" w:space="0" w:color="auto" w:frame="1"/>
        </w:rPr>
      </w:pPr>
      <w:r w:rsidRPr="00E531FF">
        <w:rPr>
          <w:rFonts w:ascii="Times New Roman" w:hAnsi="Times New Roman" w:cs="Times New Roman"/>
          <w:color w:val="201F1E"/>
          <w:bdr w:val="none" w:sz="0" w:space="0" w:color="auto" w:frame="1"/>
        </w:rPr>
        <w:t>A subsequent petition about Mr Humphries actions has since received 2,139 signatures online.</w:t>
      </w:r>
      <w:r w:rsidR="00C45B0B" w:rsidRPr="00E531FF">
        <w:rPr>
          <w:rFonts w:ascii="Times New Roman" w:hAnsi="Times New Roman" w:cs="Times New Roman"/>
          <w:color w:val="201F1E"/>
          <w:bdr w:val="none" w:sz="0" w:space="0" w:color="auto" w:frame="1"/>
        </w:rPr>
        <w:t xml:space="preserve"> (xiii)</w:t>
      </w:r>
    </w:p>
    <w:p w14:paraId="48A2ECDB" w14:textId="77777777" w:rsidR="00445D3B" w:rsidRPr="00E531FF" w:rsidRDefault="00445D3B" w:rsidP="00E531FF">
      <w:pPr>
        <w:pStyle w:val="ListParagraph"/>
        <w:shd w:val="clear" w:color="auto" w:fill="FFFFFF"/>
        <w:spacing w:line="276" w:lineRule="auto"/>
        <w:ind w:left="785"/>
        <w:textAlignment w:val="baseline"/>
        <w:rPr>
          <w:rFonts w:ascii="Times New Roman" w:hAnsi="Times New Roman" w:cs="Times New Roman"/>
          <w:color w:val="201F1E"/>
          <w:bdr w:val="none" w:sz="0" w:space="0" w:color="auto" w:frame="1"/>
        </w:rPr>
      </w:pPr>
    </w:p>
    <w:p w14:paraId="548DB59C" w14:textId="77777777" w:rsidR="00445D3B" w:rsidRPr="00E531FF" w:rsidRDefault="00EB1D2C" w:rsidP="00E531FF">
      <w:pPr>
        <w:pStyle w:val="ListParagraph"/>
        <w:numPr>
          <w:ilvl w:val="0"/>
          <w:numId w:val="3"/>
        </w:numPr>
        <w:shd w:val="clear" w:color="auto" w:fill="FFFFFF"/>
        <w:spacing w:line="276" w:lineRule="auto"/>
        <w:textAlignment w:val="baseline"/>
        <w:rPr>
          <w:rFonts w:ascii="Times New Roman" w:hAnsi="Times New Roman" w:cs="Times New Roman"/>
          <w:color w:val="201F1E"/>
          <w:bdr w:val="none" w:sz="0" w:space="0" w:color="auto" w:frame="1"/>
        </w:rPr>
      </w:pPr>
      <w:r w:rsidRPr="00E531FF">
        <w:rPr>
          <w:rFonts w:ascii="Times New Roman" w:hAnsi="Times New Roman" w:cs="Times New Roman"/>
          <w:b/>
          <w:bCs/>
          <w:color w:val="201F1E"/>
          <w:bdr w:val="none" w:sz="0" w:space="0" w:color="auto" w:frame="1"/>
        </w:rPr>
        <w:t xml:space="preserve">Retrospective attempts to engage with the public. </w:t>
      </w:r>
      <w:r w:rsidRPr="00E531FF">
        <w:rPr>
          <w:rFonts w:ascii="Times New Roman" w:hAnsi="Times New Roman" w:cs="Times New Roman"/>
          <w:color w:val="201F1E"/>
          <w:bdr w:val="none" w:sz="0" w:space="0" w:color="auto" w:frame="1"/>
        </w:rPr>
        <w:t>In November 2020, retrospective attempt</w:t>
      </w:r>
      <w:r w:rsidR="00E66426" w:rsidRPr="00E531FF">
        <w:rPr>
          <w:rFonts w:ascii="Times New Roman" w:hAnsi="Times New Roman" w:cs="Times New Roman"/>
          <w:color w:val="201F1E"/>
          <w:bdr w:val="none" w:sz="0" w:space="0" w:color="auto" w:frame="1"/>
        </w:rPr>
        <w:t>s</w:t>
      </w:r>
      <w:r w:rsidRPr="00E531FF">
        <w:rPr>
          <w:rFonts w:ascii="Times New Roman" w:hAnsi="Times New Roman" w:cs="Times New Roman"/>
          <w:color w:val="201F1E"/>
          <w:bdr w:val="none" w:sz="0" w:space="0" w:color="auto" w:frame="1"/>
        </w:rPr>
        <w:t xml:space="preserve"> </w:t>
      </w:r>
      <w:proofErr w:type="gramStart"/>
      <w:r w:rsidRPr="00E531FF">
        <w:rPr>
          <w:rFonts w:ascii="Times New Roman" w:hAnsi="Times New Roman" w:cs="Times New Roman"/>
          <w:color w:val="201F1E"/>
          <w:bdr w:val="none" w:sz="0" w:space="0" w:color="auto" w:frame="1"/>
        </w:rPr>
        <w:t>was</w:t>
      </w:r>
      <w:proofErr w:type="gramEnd"/>
      <w:r w:rsidRPr="00E531FF">
        <w:rPr>
          <w:rFonts w:ascii="Times New Roman" w:hAnsi="Times New Roman" w:cs="Times New Roman"/>
          <w:color w:val="201F1E"/>
          <w:bdr w:val="none" w:sz="0" w:space="0" w:color="auto" w:frame="1"/>
        </w:rPr>
        <w:t xml:space="preserve"> launched by the developer and Wandsworth Council to give the impression of a </w:t>
      </w:r>
      <w:r w:rsidR="00E66426" w:rsidRPr="00E531FF">
        <w:rPr>
          <w:rFonts w:ascii="Times New Roman" w:hAnsi="Times New Roman" w:cs="Times New Roman"/>
          <w:color w:val="201F1E"/>
          <w:bdr w:val="none" w:sz="0" w:space="0" w:color="auto" w:frame="1"/>
        </w:rPr>
        <w:t xml:space="preserve">community </w:t>
      </w:r>
      <w:r w:rsidRPr="00E531FF">
        <w:rPr>
          <w:rFonts w:ascii="Times New Roman" w:hAnsi="Times New Roman" w:cs="Times New Roman"/>
          <w:color w:val="201F1E"/>
          <w:bdr w:val="none" w:sz="0" w:space="0" w:color="auto" w:frame="1"/>
        </w:rPr>
        <w:t>dialogue</w:t>
      </w:r>
      <w:r w:rsidR="00D143AD" w:rsidRPr="00E531FF">
        <w:rPr>
          <w:rFonts w:ascii="Times New Roman" w:hAnsi="Times New Roman" w:cs="Times New Roman"/>
          <w:color w:val="201F1E"/>
          <w:bdr w:val="none" w:sz="0" w:space="0" w:color="auto" w:frame="1"/>
        </w:rPr>
        <w:t>.</w:t>
      </w:r>
    </w:p>
    <w:p w14:paraId="5B7CF836" w14:textId="77777777" w:rsidR="00445D3B" w:rsidRPr="00E531FF" w:rsidRDefault="00445D3B" w:rsidP="00E531FF">
      <w:pPr>
        <w:pStyle w:val="ListParagraph"/>
        <w:spacing w:line="276" w:lineRule="auto"/>
        <w:rPr>
          <w:rFonts w:ascii="Times New Roman" w:eastAsia="Times New Roman" w:hAnsi="Times New Roman" w:cs="Times New Roman"/>
          <w:color w:val="201F1E"/>
          <w:bdr w:val="none" w:sz="0" w:space="0" w:color="auto" w:frame="1"/>
          <w:lang w:eastAsia="en-GB"/>
        </w:rPr>
      </w:pPr>
    </w:p>
    <w:p w14:paraId="2F0158A8" w14:textId="77777777" w:rsidR="00445D3B" w:rsidRPr="00E531FF" w:rsidRDefault="00EB1D2C" w:rsidP="00E531FF">
      <w:pPr>
        <w:pStyle w:val="ListParagraph"/>
        <w:numPr>
          <w:ilvl w:val="0"/>
          <w:numId w:val="3"/>
        </w:numPr>
        <w:shd w:val="clear" w:color="auto" w:fill="FFFFFF"/>
        <w:spacing w:line="276" w:lineRule="auto"/>
        <w:textAlignment w:val="baseline"/>
        <w:rPr>
          <w:rFonts w:ascii="Times New Roman" w:hAnsi="Times New Roman" w:cs="Times New Roman"/>
          <w:color w:val="201F1E"/>
          <w:bdr w:val="none" w:sz="0" w:space="0" w:color="auto" w:frame="1"/>
        </w:rPr>
      </w:pPr>
      <w:r w:rsidRPr="00E531FF">
        <w:rPr>
          <w:rFonts w:ascii="Times New Roman" w:eastAsia="Times New Roman" w:hAnsi="Times New Roman" w:cs="Times New Roman"/>
          <w:color w:val="201F1E"/>
          <w:bdr w:val="none" w:sz="0" w:space="0" w:color="auto" w:frame="1"/>
          <w:lang w:eastAsia="en-GB"/>
        </w:rPr>
        <w:t>TFC Leisure, launched their website about the development on December 9</w:t>
      </w:r>
      <w:r w:rsidRPr="00E531FF">
        <w:rPr>
          <w:rFonts w:ascii="Times New Roman" w:eastAsia="Times New Roman" w:hAnsi="Times New Roman" w:cs="Times New Roman"/>
          <w:color w:val="201F1E"/>
          <w:bdr w:val="none" w:sz="0" w:space="0" w:color="auto" w:frame="1"/>
          <w:vertAlign w:val="superscript"/>
          <w:lang w:eastAsia="en-GB"/>
        </w:rPr>
        <w:t>th</w:t>
      </w:r>
      <w:r w:rsidRPr="00E531FF">
        <w:rPr>
          <w:rFonts w:ascii="Times New Roman" w:eastAsia="Times New Roman" w:hAnsi="Times New Roman" w:cs="Times New Roman"/>
          <w:color w:val="201F1E"/>
          <w:bdr w:val="none" w:sz="0" w:space="0" w:color="auto" w:frame="1"/>
          <w:lang w:eastAsia="en-GB"/>
        </w:rPr>
        <w:t>, 2020</w:t>
      </w:r>
      <w:r w:rsidR="00D143AD" w:rsidRPr="00E531FF">
        <w:rPr>
          <w:rFonts w:ascii="Times New Roman" w:hAnsi="Times New Roman" w:cs="Times New Roman"/>
          <w:color w:val="201F1E"/>
          <w:bdr w:val="none" w:sz="0" w:space="0" w:color="auto" w:frame="1"/>
        </w:rPr>
        <w:t xml:space="preserve">. In keeping with its policy of not engaging with the local community the website appeared months after the end of the consultation period, </w:t>
      </w:r>
      <w:r w:rsidRPr="00E531FF">
        <w:rPr>
          <w:rFonts w:ascii="Times New Roman" w:eastAsia="Times New Roman" w:hAnsi="Times New Roman" w:cs="Times New Roman"/>
          <w:color w:val="201F1E"/>
          <w:bdr w:val="none" w:sz="0" w:space="0" w:color="auto" w:frame="1"/>
          <w:lang w:eastAsia="en-GB"/>
        </w:rPr>
        <w:t xml:space="preserve">when the </w:t>
      </w:r>
      <w:r w:rsidR="00D143AD" w:rsidRPr="00E531FF">
        <w:rPr>
          <w:rFonts w:ascii="Times New Roman" w:hAnsi="Times New Roman" w:cs="Times New Roman"/>
          <w:color w:val="201F1E"/>
          <w:bdr w:val="none" w:sz="0" w:space="0" w:color="auto" w:frame="1"/>
        </w:rPr>
        <w:t xml:space="preserve">last few responses to </w:t>
      </w:r>
      <w:proofErr w:type="gramStart"/>
      <w:r w:rsidR="00D143AD" w:rsidRPr="00E531FF">
        <w:rPr>
          <w:rFonts w:ascii="Times New Roman" w:hAnsi="Times New Roman" w:cs="Times New Roman"/>
          <w:color w:val="201F1E"/>
          <w:bdr w:val="none" w:sz="0" w:space="0" w:color="auto" w:frame="1"/>
        </w:rPr>
        <w:t>the</w:t>
      </w:r>
      <w:r w:rsidRPr="00E531FF">
        <w:rPr>
          <w:rFonts w:ascii="Times New Roman" w:eastAsia="Times New Roman" w:hAnsi="Times New Roman" w:cs="Times New Roman"/>
          <w:color w:val="201F1E"/>
          <w:bdr w:val="none" w:sz="0" w:space="0" w:color="auto" w:frame="1"/>
          <w:lang w:eastAsia="en-GB"/>
        </w:rPr>
        <w:t xml:space="preserve">  public</w:t>
      </w:r>
      <w:proofErr w:type="gramEnd"/>
      <w:r w:rsidRPr="00E531FF">
        <w:rPr>
          <w:rFonts w:ascii="Times New Roman" w:eastAsia="Times New Roman" w:hAnsi="Times New Roman" w:cs="Times New Roman"/>
          <w:color w:val="201F1E"/>
          <w:bdr w:val="none" w:sz="0" w:space="0" w:color="auto" w:frame="1"/>
          <w:lang w:eastAsia="en-GB"/>
        </w:rPr>
        <w:t xml:space="preserve"> inquiry </w:t>
      </w:r>
      <w:r w:rsidR="00D143AD" w:rsidRPr="00E531FF">
        <w:rPr>
          <w:rFonts w:ascii="Times New Roman" w:hAnsi="Times New Roman" w:cs="Times New Roman"/>
          <w:color w:val="201F1E"/>
          <w:bdr w:val="none" w:sz="0" w:space="0" w:color="auto" w:frame="1"/>
        </w:rPr>
        <w:t xml:space="preserve">were due </w:t>
      </w:r>
      <w:r w:rsidRPr="00E531FF">
        <w:rPr>
          <w:rFonts w:ascii="Times New Roman" w:eastAsia="Times New Roman" w:hAnsi="Times New Roman" w:cs="Times New Roman"/>
          <w:color w:val="201F1E"/>
          <w:bdr w:val="none" w:sz="0" w:space="0" w:color="auto" w:frame="1"/>
          <w:lang w:eastAsia="en-GB"/>
        </w:rPr>
        <w:t>and months after the public had their opportunity to have their say.</w:t>
      </w:r>
      <w:r w:rsidR="00D143AD" w:rsidRPr="00E531FF">
        <w:rPr>
          <w:rFonts w:ascii="Times New Roman" w:hAnsi="Times New Roman" w:cs="Times New Roman"/>
          <w:color w:val="201F1E"/>
          <w:bdr w:val="none" w:sz="0" w:space="0" w:color="auto" w:frame="1"/>
        </w:rPr>
        <w:t xml:space="preserve"> </w:t>
      </w:r>
      <w:r w:rsidR="00E66426" w:rsidRPr="00E531FF">
        <w:rPr>
          <w:rFonts w:ascii="Times New Roman" w:hAnsi="Times New Roman" w:cs="Times New Roman"/>
          <w:color w:val="201F1E"/>
          <w:bdr w:val="none" w:sz="0" w:space="0" w:color="auto" w:frame="1"/>
        </w:rPr>
        <w:t>Cynically, it</w:t>
      </w:r>
      <w:r w:rsidR="00D143AD" w:rsidRPr="00E531FF">
        <w:rPr>
          <w:rFonts w:ascii="Times New Roman" w:hAnsi="Times New Roman" w:cs="Times New Roman"/>
          <w:color w:val="201F1E"/>
          <w:bdr w:val="none" w:sz="0" w:space="0" w:color="auto" w:frame="1"/>
        </w:rPr>
        <w:t xml:space="preserve"> featured a picture of an empty pitch.</w:t>
      </w:r>
      <w:r w:rsidR="00E66426" w:rsidRPr="00E531FF">
        <w:rPr>
          <w:rFonts w:ascii="Times New Roman" w:hAnsi="Times New Roman" w:cs="Times New Roman"/>
          <w:color w:val="201F1E"/>
          <w:bdr w:val="none" w:sz="0" w:space="0" w:color="auto" w:frame="1"/>
        </w:rPr>
        <w:t xml:space="preserve"> (xiv)</w:t>
      </w:r>
    </w:p>
    <w:p w14:paraId="61B2DF66" w14:textId="77777777" w:rsidR="00445D3B" w:rsidRPr="00E531FF" w:rsidRDefault="00445D3B" w:rsidP="00E531FF">
      <w:pPr>
        <w:pStyle w:val="ListParagraph"/>
        <w:spacing w:line="276" w:lineRule="auto"/>
        <w:rPr>
          <w:rFonts w:ascii="Times New Roman" w:hAnsi="Times New Roman" w:cs="Times New Roman"/>
          <w:b/>
          <w:bCs/>
          <w:color w:val="201F1E"/>
          <w:bdr w:val="none" w:sz="0" w:space="0" w:color="auto" w:frame="1"/>
        </w:rPr>
      </w:pPr>
    </w:p>
    <w:p w14:paraId="37F20750" w14:textId="5532DB26" w:rsidR="00EB1D2C" w:rsidRPr="00E531FF" w:rsidRDefault="00EB1D2C" w:rsidP="00E531FF">
      <w:pPr>
        <w:pStyle w:val="ListParagraph"/>
        <w:numPr>
          <w:ilvl w:val="0"/>
          <w:numId w:val="3"/>
        </w:numPr>
        <w:shd w:val="clear" w:color="auto" w:fill="FFFFFF"/>
        <w:spacing w:line="276" w:lineRule="auto"/>
        <w:textAlignment w:val="baseline"/>
        <w:rPr>
          <w:rFonts w:ascii="Times New Roman" w:hAnsi="Times New Roman" w:cs="Times New Roman"/>
          <w:color w:val="201F1E"/>
          <w:bdr w:val="none" w:sz="0" w:space="0" w:color="auto" w:frame="1"/>
        </w:rPr>
      </w:pPr>
      <w:r w:rsidRPr="00E531FF">
        <w:rPr>
          <w:rFonts w:ascii="Times New Roman" w:hAnsi="Times New Roman" w:cs="Times New Roman"/>
          <w:b/>
          <w:bCs/>
          <w:color w:val="201F1E"/>
          <w:bdr w:val="none" w:sz="0" w:space="0" w:color="auto" w:frame="1"/>
        </w:rPr>
        <w:t xml:space="preserve">Wandsworth Borough Council erects large signs to outline its </w:t>
      </w:r>
      <w:proofErr w:type="gramStart"/>
      <w:r w:rsidRPr="00E531FF">
        <w:rPr>
          <w:rFonts w:ascii="Times New Roman" w:hAnsi="Times New Roman" w:cs="Times New Roman"/>
          <w:b/>
          <w:bCs/>
          <w:color w:val="201F1E"/>
          <w:bdr w:val="none" w:sz="0" w:space="0" w:color="auto" w:frame="1"/>
        </w:rPr>
        <w:t>plans  –</w:t>
      </w:r>
      <w:proofErr w:type="gramEnd"/>
      <w:r w:rsidRPr="00E531FF">
        <w:rPr>
          <w:rFonts w:ascii="Times New Roman" w:hAnsi="Times New Roman" w:cs="Times New Roman"/>
          <w:b/>
          <w:bCs/>
          <w:color w:val="201F1E"/>
          <w:bdr w:val="none" w:sz="0" w:space="0" w:color="auto" w:frame="1"/>
        </w:rPr>
        <w:t xml:space="preserve"> months after public consultation has ended. </w:t>
      </w:r>
    </w:p>
    <w:p w14:paraId="0AC73396" w14:textId="77777777" w:rsidR="00445D3B" w:rsidRPr="00E531FF" w:rsidRDefault="00445D3B" w:rsidP="00E531FF">
      <w:pPr>
        <w:pStyle w:val="ListParagraph"/>
        <w:spacing w:line="276" w:lineRule="auto"/>
        <w:rPr>
          <w:rFonts w:ascii="Times New Roman" w:hAnsi="Times New Roman" w:cs="Times New Roman"/>
          <w:color w:val="201F1E"/>
          <w:bdr w:val="none" w:sz="0" w:space="0" w:color="auto" w:frame="1"/>
        </w:rPr>
      </w:pPr>
    </w:p>
    <w:p w14:paraId="06530126" w14:textId="60273597" w:rsidR="00EB1D2C" w:rsidRPr="00E531FF" w:rsidRDefault="00EB1D2C" w:rsidP="00E531FF">
      <w:pPr>
        <w:pStyle w:val="ListParagraph"/>
        <w:numPr>
          <w:ilvl w:val="0"/>
          <w:numId w:val="3"/>
        </w:numPr>
        <w:shd w:val="clear" w:color="auto" w:fill="FFFFFF"/>
        <w:spacing w:line="276" w:lineRule="auto"/>
        <w:textAlignment w:val="baseline"/>
        <w:rPr>
          <w:rFonts w:ascii="Times New Roman" w:hAnsi="Times New Roman" w:cs="Times New Roman"/>
          <w:color w:val="201F1E"/>
          <w:bdr w:val="none" w:sz="0" w:space="0" w:color="auto" w:frame="1"/>
        </w:rPr>
      </w:pPr>
      <w:r w:rsidRPr="00E531FF">
        <w:rPr>
          <w:rFonts w:ascii="Times New Roman" w:hAnsi="Times New Roman" w:cs="Times New Roman"/>
          <w:color w:val="201F1E"/>
          <w:bdr w:val="none" w:sz="0" w:space="0" w:color="auto" w:frame="1"/>
        </w:rPr>
        <w:t xml:space="preserve">In November 2020, months after the consultation period had ceased, four large green signs </w:t>
      </w:r>
      <w:r w:rsidR="00E66426" w:rsidRPr="00E531FF">
        <w:rPr>
          <w:rFonts w:ascii="Times New Roman" w:hAnsi="Times New Roman" w:cs="Times New Roman"/>
          <w:color w:val="201F1E"/>
          <w:bdr w:val="none" w:sz="0" w:space="0" w:color="auto" w:frame="1"/>
        </w:rPr>
        <w:t xml:space="preserve">(x) </w:t>
      </w:r>
      <w:r w:rsidRPr="00E531FF">
        <w:rPr>
          <w:rFonts w:ascii="Times New Roman" w:hAnsi="Times New Roman" w:cs="Times New Roman"/>
          <w:color w:val="201F1E"/>
          <w:bdr w:val="none" w:sz="0" w:space="0" w:color="auto" w:frame="1"/>
        </w:rPr>
        <w:t xml:space="preserve">appeared around the common by Wandsworth Borough Council outlining the </w:t>
      </w:r>
      <w:proofErr w:type="spellStart"/>
      <w:proofErr w:type="gramStart"/>
      <w:r w:rsidRPr="00E531FF">
        <w:rPr>
          <w:rFonts w:ascii="Times New Roman" w:hAnsi="Times New Roman" w:cs="Times New Roman"/>
          <w:color w:val="201F1E"/>
          <w:bdr w:val="none" w:sz="0" w:space="0" w:color="auto" w:frame="1"/>
        </w:rPr>
        <w:t>plans.As</w:t>
      </w:r>
      <w:proofErr w:type="spellEnd"/>
      <w:proofErr w:type="gramEnd"/>
      <w:r w:rsidRPr="00E531FF">
        <w:rPr>
          <w:rFonts w:ascii="Times New Roman" w:hAnsi="Times New Roman" w:cs="Times New Roman"/>
          <w:color w:val="201F1E"/>
          <w:bdr w:val="none" w:sz="0" w:space="0" w:color="auto" w:frame="1"/>
        </w:rPr>
        <w:t xml:space="preserve"> part of the publicity campaign, coverage in local papers beholden to the council was also been changed to reflect a uniformly positive outlook. On November 26, 2020, a headline in the Wandsworth Guardian was altered within minutes from:</w:t>
      </w:r>
      <w:r w:rsidRPr="00E531FF">
        <w:rPr>
          <w:rFonts w:ascii="Times New Roman" w:hAnsi="Times New Roman" w:cs="Times New Roman"/>
          <w:i/>
          <w:iCs/>
          <w:color w:val="201F1E"/>
          <w:bdr w:val="none" w:sz="0" w:space="0" w:color="auto" w:frame="1"/>
        </w:rPr>
        <w:t xml:space="preserve"> ‘Controversial Tooting Triangle Pitch Planned’</w:t>
      </w:r>
      <w:r w:rsidRPr="00E531FF">
        <w:rPr>
          <w:rFonts w:ascii="Times New Roman" w:hAnsi="Times New Roman" w:cs="Times New Roman"/>
          <w:color w:val="201F1E"/>
          <w:bdr w:val="none" w:sz="0" w:space="0" w:color="auto" w:frame="1"/>
        </w:rPr>
        <w:t xml:space="preserve">, to the less critical: </w:t>
      </w:r>
      <w:r w:rsidRPr="00E531FF">
        <w:rPr>
          <w:rFonts w:ascii="Times New Roman" w:hAnsi="Times New Roman" w:cs="Times New Roman"/>
          <w:i/>
          <w:iCs/>
          <w:color w:val="201F1E"/>
          <w:bdr w:val="none" w:sz="0" w:space="0" w:color="auto" w:frame="1"/>
        </w:rPr>
        <w:t>Football Pitch in Tooting Common Planned</w:t>
      </w:r>
      <w:r w:rsidRPr="00E531FF">
        <w:rPr>
          <w:rFonts w:ascii="Times New Roman" w:hAnsi="Times New Roman" w:cs="Times New Roman"/>
          <w:color w:val="201F1E"/>
          <w:bdr w:val="none" w:sz="0" w:space="0" w:color="auto" w:frame="1"/>
        </w:rPr>
        <w:t xml:space="preserve">. </w:t>
      </w:r>
      <w:r w:rsidR="00445D3B" w:rsidRPr="00E531FF">
        <w:rPr>
          <w:rFonts w:ascii="Times New Roman" w:hAnsi="Times New Roman" w:cs="Times New Roman"/>
          <w:color w:val="201F1E"/>
          <w:bdr w:val="none" w:sz="0" w:space="0" w:color="auto" w:frame="1"/>
        </w:rPr>
        <w:t>(xv).</w:t>
      </w:r>
    </w:p>
    <w:p w14:paraId="03C6FBF6" w14:textId="03BCC82A" w:rsidR="00445D3B" w:rsidRPr="00E531FF" w:rsidRDefault="00445D3B" w:rsidP="00E531FF">
      <w:pPr>
        <w:shd w:val="clear" w:color="auto" w:fill="FFFFFF"/>
        <w:spacing w:line="276" w:lineRule="auto"/>
        <w:textAlignment w:val="baseline"/>
        <w:rPr>
          <w:color w:val="201F1E"/>
          <w:bdr w:val="none" w:sz="0" w:space="0" w:color="auto" w:frame="1"/>
        </w:rPr>
      </w:pPr>
    </w:p>
    <w:p w14:paraId="6DF0E591" w14:textId="77777777" w:rsidR="008D0ED7" w:rsidRPr="00E531FF" w:rsidRDefault="00EB1D2C" w:rsidP="00E531FF">
      <w:pPr>
        <w:pStyle w:val="xs3"/>
        <w:numPr>
          <w:ilvl w:val="0"/>
          <w:numId w:val="3"/>
        </w:numPr>
        <w:shd w:val="clear" w:color="auto" w:fill="FFFFFF"/>
        <w:spacing w:before="0" w:beforeAutospacing="0" w:after="0" w:afterAutospacing="0" w:line="276" w:lineRule="auto"/>
        <w:rPr>
          <w:color w:val="FF0000"/>
        </w:rPr>
      </w:pPr>
      <w:r w:rsidRPr="00E531FF">
        <w:rPr>
          <w:color w:val="000000" w:themeColor="text1"/>
        </w:rPr>
        <w:t>Access to the 1,000 public’s submissions to the council</w:t>
      </w:r>
      <w:r w:rsidR="00445D3B" w:rsidRPr="00E531FF">
        <w:rPr>
          <w:color w:val="FF0000"/>
        </w:rPr>
        <w:t xml:space="preserve">. </w:t>
      </w:r>
      <w:r w:rsidRPr="00E531FF">
        <w:rPr>
          <w:color w:val="000000" w:themeColor="text1"/>
        </w:rPr>
        <w:t>The public’s submissions to the Planning Application Committee are clear evidence of the extremely high levels of concern about this development.</w:t>
      </w:r>
      <w:r w:rsidR="00445D3B" w:rsidRPr="00E531FF">
        <w:rPr>
          <w:color w:val="000000" w:themeColor="text1"/>
        </w:rPr>
        <w:t xml:space="preserve"> They also illustrate that supporters of the project live far outside the area. (see the Witness Statement by Leonie Noble</w:t>
      </w:r>
      <w:proofErr w:type="gramStart"/>
      <w:r w:rsidR="00445D3B" w:rsidRPr="00E531FF">
        <w:rPr>
          <w:color w:val="000000" w:themeColor="text1"/>
        </w:rPr>
        <w:t>).</w:t>
      </w:r>
      <w:r w:rsidRPr="00E531FF">
        <w:rPr>
          <w:color w:val="000000" w:themeColor="text1"/>
        </w:rPr>
        <w:t>However</w:t>
      </w:r>
      <w:proofErr w:type="gramEnd"/>
      <w:r w:rsidRPr="00E531FF">
        <w:rPr>
          <w:color w:val="000000" w:themeColor="text1"/>
        </w:rPr>
        <w:t xml:space="preserve">, despite FOI requests, and a community representative attending the council offices, these documents, including over 1,000 ‘witness statements’ over the effect to the </w:t>
      </w:r>
      <w:r w:rsidRPr="00E531FF">
        <w:rPr>
          <w:color w:val="000000" w:themeColor="text1"/>
        </w:rPr>
        <w:lastRenderedPageBreak/>
        <w:t xml:space="preserve">common have not been made available by the council, either as evidence for the Inspector or the Public Inquiry. </w:t>
      </w:r>
    </w:p>
    <w:p w14:paraId="4DA3D806" w14:textId="77777777" w:rsidR="008D0ED7" w:rsidRPr="00E531FF" w:rsidRDefault="008D0ED7" w:rsidP="00E531FF">
      <w:pPr>
        <w:pStyle w:val="ListParagraph"/>
        <w:spacing w:line="276" w:lineRule="auto"/>
        <w:rPr>
          <w:rFonts w:ascii="Times New Roman" w:hAnsi="Times New Roman" w:cs="Times New Roman"/>
          <w:color w:val="000000" w:themeColor="text1"/>
        </w:rPr>
      </w:pPr>
    </w:p>
    <w:p w14:paraId="68C9C395" w14:textId="21A32AD5" w:rsidR="00EB1D2C" w:rsidRPr="00E531FF" w:rsidRDefault="00EB1D2C" w:rsidP="00E531FF">
      <w:pPr>
        <w:pStyle w:val="xs3"/>
        <w:numPr>
          <w:ilvl w:val="0"/>
          <w:numId w:val="3"/>
        </w:numPr>
        <w:shd w:val="clear" w:color="auto" w:fill="FFFFFF"/>
        <w:spacing w:before="0" w:beforeAutospacing="0" w:after="0" w:afterAutospacing="0" w:line="276" w:lineRule="auto"/>
        <w:rPr>
          <w:color w:val="FF0000"/>
        </w:rPr>
      </w:pPr>
      <w:r w:rsidRPr="00E531FF">
        <w:rPr>
          <w:color w:val="000000" w:themeColor="text1"/>
        </w:rPr>
        <w:t xml:space="preserve">These responses clearly detail the public’s clear concerns about removing </w:t>
      </w:r>
      <w:proofErr w:type="gramStart"/>
      <w:r w:rsidRPr="00E531FF">
        <w:rPr>
          <w:color w:val="000000" w:themeColor="text1"/>
        </w:rPr>
        <w:t>this areas</w:t>
      </w:r>
      <w:proofErr w:type="gramEnd"/>
      <w:r w:rsidRPr="00E531FF">
        <w:rPr>
          <w:color w:val="000000" w:themeColor="text1"/>
        </w:rPr>
        <w:t xml:space="preserve"> of the common from public use and highlighting the transparent hijacking of the process by Balham FC and, as such, is vital evidence to be set before the inquiry. (All this information was publicly available up until the Planning Application meeting on May 19</w:t>
      </w:r>
      <w:r w:rsidRPr="00E531FF">
        <w:rPr>
          <w:color w:val="000000" w:themeColor="text1"/>
          <w:vertAlign w:val="superscript"/>
        </w:rPr>
        <w:t>th</w:t>
      </w:r>
      <w:r w:rsidRPr="00E531FF">
        <w:rPr>
          <w:color w:val="000000" w:themeColor="text1"/>
        </w:rPr>
        <w:t>.)</w:t>
      </w:r>
    </w:p>
    <w:p w14:paraId="53A96D0B" w14:textId="77777777" w:rsidR="008D0ED7" w:rsidRPr="00E531FF" w:rsidRDefault="008D0ED7" w:rsidP="00E531FF">
      <w:pPr>
        <w:pStyle w:val="ListParagraph"/>
        <w:spacing w:line="276" w:lineRule="auto"/>
        <w:rPr>
          <w:rFonts w:ascii="Times New Roman" w:hAnsi="Times New Roman" w:cs="Times New Roman"/>
          <w:color w:val="FF0000"/>
        </w:rPr>
      </w:pPr>
    </w:p>
    <w:p w14:paraId="4D1BB431" w14:textId="7EFE5750" w:rsidR="00EB1D2C" w:rsidRPr="00E531FF" w:rsidRDefault="00EB1D2C" w:rsidP="00E531FF">
      <w:pPr>
        <w:pStyle w:val="xs3"/>
        <w:numPr>
          <w:ilvl w:val="0"/>
          <w:numId w:val="3"/>
        </w:numPr>
        <w:shd w:val="clear" w:color="auto" w:fill="FFFFFF"/>
        <w:spacing w:before="0" w:beforeAutospacing="0" w:after="0" w:afterAutospacing="0" w:line="276" w:lineRule="auto"/>
        <w:rPr>
          <w:color w:val="FF0000"/>
        </w:rPr>
      </w:pPr>
      <w:r w:rsidRPr="00E531FF">
        <w:rPr>
          <w:b/>
          <w:bCs/>
        </w:rPr>
        <w:t xml:space="preserve">A dangerous precedent for football on common </w:t>
      </w:r>
      <w:proofErr w:type="spellStart"/>
      <w:proofErr w:type="gramStart"/>
      <w:r w:rsidRPr="00E531FF">
        <w:rPr>
          <w:b/>
          <w:bCs/>
        </w:rPr>
        <w:t>land.</w:t>
      </w:r>
      <w:r w:rsidRPr="00E531FF">
        <w:t>It</w:t>
      </w:r>
      <w:proofErr w:type="spellEnd"/>
      <w:proofErr w:type="gramEnd"/>
      <w:r w:rsidRPr="00E531FF">
        <w:t xml:space="preserve"> is important to note that this threat to Tooting Common is by no means an isolated one.</w:t>
      </w:r>
      <w:r w:rsidR="008D0ED7" w:rsidRPr="00E531FF">
        <w:t xml:space="preserve"> </w:t>
      </w:r>
      <w:r w:rsidRPr="00E531FF">
        <w:t>Football is being used as an argument for enclosing or commercialising large areas of previously public land across London, as made clear in a recent report by the Campaign to Protect Rural England, which names Tooting Common among those most under threat.</w:t>
      </w:r>
    </w:p>
    <w:p w14:paraId="0C89A72F" w14:textId="77777777" w:rsidR="008D0ED7" w:rsidRPr="00E531FF" w:rsidRDefault="008D0ED7" w:rsidP="00E531FF">
      <w:pPr>
        <w:pStyle w:val="ListParagraph"/>
        <w:spacing w:line="276" w:lineRule="auto"/>
        <w:rPr>
          <w:rFonts w:ascii="Times New Roman" w:hAnsi="Times New Roman" w:cs="Times New Roman"/>
          <w:color w:val="FF0000"/>
        </w:rPr>
      </w:pPr>
    </w:p>
    <w:p w14:paraId="3ADC8F0C" w14:textId="5D6C00EF" w:rsidR="00EB1D2C" w:rsidRPr="00E531FF" w:rsidRDefault="00EB1D2C" w:rsidP="00E531FF">
      <w:pPr>
        <w:pStyle w:val="xs3"/>
        <w:numPr>
          <w:ilvl w:val="0"/>
          <w:numId w:val="3"/>
        </w:numPr>
        <w:shd w:val="clear" w:color="auto" w:fill="FFFFFF"/>
        <w:spacing w:before="0" w:beforeAutospacing="0" w:after="0" w:afterAutospacing="0" w:line="276" w:lineRule="auto"/>
        <w:rPr>
          <w:color w:val="FF0000"/>
        </w:rPr>
      </w:pPr>
      <w:r w:rsidRPr="00E531FF">
        <w:t>An agreement to site a commercial football facility on Tooting Common will be a greenlight for expanded commercial development on Wandsworth Common, Clapham Common and Wimbledon Common among many others as well as providing an incentive for local councils and developers to overlook the need for a direct dialogue with</w:t>
      </w:r>
      <w:r w:rsidR="008D0ED7" w:rsidRPr="00E531FF">
        <w:t xml:space="preserve"> communities.</w:t>
      </w:r>
    </w:p>
    <w:p w14:paraId="4C127F76" w14:textId="77777777" w:rsidR="008D0ED7" w:rsidRPr="00E531FF" w:rsidRDefault="008D0ED7" w:rsidP="00E531FF">
      <w:pPr>
        <w:pStyle w:val="ListParagraph"/>
        <w:spacing w:line="276" w:lineRule="auto"/>
        <w:rPr>
          <w:rFonts w:ascii="Times New Roman" w:hAnsi="Times New Roman" w:cs="Times New Roman"/>
          <w:color w:val="FF0000"/>
        </w:rPr>
      </w:pPr>
    </w:p>
    <w:p w14:paraId="25884ABA" w14:textId="77777777" w:rsidR="00D55FC4" w:rsidRPr="00E531FF" w:rsidRDefault="00BF7B8E" w:rsidP="00E531FF">
      <w:pPr>
        <w:pStyle w:val="xs3"/>
        <w:numPr>
          <w:ilvl w:val="0"/>
          <w:numId w:val="3"/>
        </w:numPr>
        <w:shd w:val="clear" w:color="auto" w:fill="FFFFFF"/>
        <w:spacing w:before="0" w:beforeAutospacing="0" w:after="0" w:afterAutospacing="0" w:line="276" w:lineRule="auto"/>
        <w:rPr>
          <w:color w:val="FF0000"/>
        </w:rPr>
      </w:pPr>
      <w:r w:rsidRPr="00E531FF">
        <w:rPr>
          <w:color w:val="000000" w:themeColor="text1"/>
        </w:rPr>
        <w:t xml:space="preserve">The is a clear precedent for rejecting the development, following </w:t>
      </w:r>
      <w:r w:rsidR="00D55FC4" w:rsidRPr="00E531FF">
        <w:rPr>
          <w:color w:val="000000" w:themeColor="text1"/>
        </w:rPr>
        <w:t>the</w:t>
      </w:r>
      <w:r w:rsidRPr="00E531FF">
        <w:rPr>
          <w:color w:val="000000" w:themeColor="text1"/>
        </w:rPr>
        <w:t xml:space="preserve"> community response on Clapham Common. </w:t>
      </w:r>
      <w:r w:rsidR="00D55FC4" w:rsidRPr="00E531FF">
        <w:rPr>
          <w:color w:val="000000" w:themeColor="text1"/>
        </w:rPr>
        <w:t>While other a</w:t>
      </w:r>
      <w:r w:rsidR="008D0ED7" w:rsidRPr="00E531FF">
        <w:rPr>
          <w:color w:val="000000" w:themeColor="text1"/>
        </w:rPr>
        <w:t xml:space="preserve">ttempts to enclose park and common land has recently been strongly and successfully resisted by other </w:t>
      </w:r>
      <w:r w:rsidR="0008189A" w:rsidRPr="00E531FF">
        <w:rPr>
          <w:color w:val="000000" w:themeColor="text1"/>
        </w:rPr>
        <w:t xml:space="preserve">neighbouring </w:t>
      </w:r>
      <w:r w:rsidR="008D0ED7" w:rsidRPr="00E531FF">
        <w:rPr>
          <w:color w:val="000000" w:themeColor="text1"/>
        </w:rPr>
        <w:t>local communities</w:t>
      </w:r>
      <w:r w:rsidR="0008189A" w:rsidRPr="00E531FF">
        <w:rPr>
          <w:color w:val="000000" w:themeColor="text1"/>
        </w:rPr>
        <w:t xml:space="preserve">. </w:t>
      </w:r>
    </w:p>
    <w:p w14:paraId="78A78D9F" w14:textId="77777777" w:rsidR="00D55FC4" w:rsidRPr="00E531FF" w:rsidRDefault="00D55FC4" w:rsidP="00E531FF">
      <w:pPr>
        <w:pStyle w:val="ListParagraph"/>
        <w:spacing w:line="276" w:lineRule="auto"/>
        <w:rPr>
          <w:rFonts w:ascii="Times New Roman" w:hAnsi="Times New Roman" w:cs="Times New Roman"/>
          <w:color w:val="000000" w:themeColor="text1"/>
        </w:rPr>
      </w:pPr>
    </w:p>
    <w:p w14:paraId="13AE648D" w14:textId="78A6794C" w:rsidR="00BF7B8E" w:rsidRPr="00E531FF" w:rsidRDefault="0008189A" w:rsidP="00E531FF">
      <w:pPr>
        <w:pStyle w:val="xs3"/>
        <w:numPr>
          <w:ilvl w:val="0"/>
          <w:numId w:val="3"/>
        </w:numPr>
        <w:shd w:val="clear" w:color="auto" w:fill="FFFFFF"/>
        <w:spacing w:before="0" w:beforeAutospacing="0" w:after="0" w:afterAutospacing="0" w:line="276" w:lineRule="auto"/>
        <w:rPr>
          <w:color w:val="FF0000"/>
        </w:rPr>
      </w:pPr>
      <w:r w:rsidRPr="00E531FF">
        <w:rPr>
          <w:color w:val="000000" w:themeColor="text1"/>
        </w:rPr>
        <w:t>On Clapham Common, plans for to enclose the area for mini golf, received 650 objections, over 350 less than at Tooting Common, with strong resistance to the imposition of a synthetic surface and commercial encroachment on common land.</w:t>
      </w:r>
    </w:p>
    <w:p w14:paraId="245426FA" w14:textId="77777777" w:rsidR="00BF7B8E" w:rsidRPr="00E531FF" w:rsidRDefault="00BF7B8E" w:rsidP="00E531FF">
      <w:pPr>
        <w:pStyle w:val="ListParagraph"/>
        <w:spacing w:line="276" w:lineRule="auto"/>
        <w:rPr>
          <w:rFonts w:ascii="Times New Roman" w:hAnsi="Times New Roman" w:cs="Times New Roman"/>
          <w:color w:val="000000" w:themeColor="text1"/>
        </w:rPr>
      </w:pPr>
    </w:p>
    <w:p w14:paraId="7BDCDCFF" w14:textId="4418657A" w:rsidR="00BF7B8E" w:rsidRPr="00E531FF" w:rsidRDefault="00BF7B8E" w:rsidP="00E531FF">
      <w:pPr>
        <w:pStyle w:val="xs3"/>
        <w:numPr>
          <w:ilvl w:val="0"/>
          <w:numId w:val="3"/>
        </w:numPr>
        <w:shd w:val="clear" w:color="auto" w:fill="FFFFFF"/>
        <w:spacing w:before="0" w:beforeAutospacing="0" w:after="0" w:afterAutospacing="0" w:line="276" w:lineRule="auto"/>
        <w:rPr>
          <w:color w:val="FF0000"/>
        </w:rPr>
      </w:pPr>
      <w:r w:rsidRPr="00E531FF">
        <w:rPr>
          <w:color w:val="000000" w:themeColor="text1"/>
        </w:rPr>
        <w:t xml:space="preserve">News coverage highlighted </w:t>
      </w:r>
      <w:r w:rsidRPr="00E531FF">
        <w:rPr>
          <w:color w:val="000000" w:themeColor="text1"/>
          <w:shd w:val="clear" w:color="auto" w:fill="FFFFFF"/>
        </w:rPr>
        <w:t xml:space="preserve">widespread opposition of the development on the basis </w:t>
      </w:r>
      <w:proofErr w:type="spellStart"/>
      <w:r w:rsidRPr="00E531FF">
        <w:rPr>
          <w:color w:val="000000" w:themeColor="text1"/>
          <w:shd w:val="clear" w:color="auto" w:fill="FFFFFF"/>
        </w:rPr>
        <w:t>that</w:t>
      </w:r>
      <w:proofErr w:type="gramStart"/>
      <w:r w:rsidRPr="00E531FF">
        <w:rPr>
          <w:color w:val="000000" w:themeColor="text1"/>
          <w:shd w:val="clear" w:color="auto" w:fill="FFFFFF"/>
        </w:rPr>
        <w:t>,”should</w:t>
      </w:r>
      <w:proofErr w:type="spellEnd"/>
      <w:proofErr w:type="gramEnd"/>
      <w:r w:rsidRPr="00E531FF">
        <w:rPr>
          <w:color w:val="000000" w:themeColor="text1"/>
          <w:shd w:val="clear" w:color="auto" w:fill="FFFFFF"/>
        </w:rPr>
        <w:t xml:space="preserve"> the application have been granted, the rights of public access across Common land would have been lost, as PITP would have built an enclosure around part of the Common requiring visitors to pay to enter.” As has been noted, the decision, on an area of common under control of Lambeth, was supported by Wandsworth Council.</w:t>
      </w:r>
      <w:r w:rsidR="00C71D7B" w:rsidRPr="00E531FF">
        <w:rPr>
          <w:color w:val="000000" w:themeColor="text1"/>
          <w:shd w:val="clear" w:color="auto" w:fill="FFFFFF"/>
        </w:rPr>
        <w:t xml:space="preserve"> (</w:t>
      </w:r>
      <w:proofErr w:type="gramStart"/>
      <w:r w:rsidR="00C71D7B" w:rsidRPr="00E531FF">
        <w:rPr>
          <w:color w:val="000000" w:themeColor="text1"/>
          <w:shd w:val="clear" w:color="auto" w:fill="FFFFFF"/>
        </w:rPr>
        <w:t>xv</w:t>
      </w:r>
      <w:proofErr w:type="gramEnd"/>
      <w:r w:rsidR="00C71D7B" w:rsidRPr="00E531FF">
        <w:rPr>
          <w:color w:val="000000" w:themeColor="text1"/>
          <w:shd w:val="clear" w:color="auto" w:fill="FFFFFF"/>
        </w:rPr>
        <w:t>-xvi)</w:t>
      </w:r>
    </w:p>
    <w:p w14:paraId="57AE8235" w14:textId="77777777" w:rsidR="00BF7B8E" w:rsidRPr="00E531FF" w:rsidRDefault="00BF7B8E" w:rsidP="00E531FF">
      <w:pPr>
        <w:pStyle w:val="ListParagraph"/>
        <w:spacing w:line="276" w:lineRule="auto"/>
        <w:rPr>
          <w:rFonts w:ascii="Times New Roman" w:hAnsi="Times New Roman" w:cs="Times New Roman"/>
          <w:color w:val="FF0000"/>
        </w:rPr>
      </w:pPr>
    </w:p>
    <w:p w14:paraId="765EE55D" w14:textId="210BABDA" w:rsidR="00C71D7B" w:rsidRPr="00E531FF" w:rsidRDefault="00D55FC4" w:rsidP="00E531FF">
      <w:pPr>
        <w:pStyle w:val="xs3"/>
        <w:numPr>
          <w:ilvl w:val="0"/>
          <w:numId w:val="3"/>
        </w:numPr>
        <w:shd w:val="clear" w:color="auto" w:fill="FFFFFF"/>
        <w:spacing w:before="0" w:beforeAutospacing="0" w:after="0" w:afterAutospacing="0" w:line="276" w:lineRule="auto"/>
        <w:rPr>
          <w:color w:val="FF0000"/>
        </w:rPr>
      </w:pPr>
      <w:r w:rsidRPr="00E531FF">
        <w:rPr>
          <w:color w:val="000000" w:themeColor="text1"/>
        </w:rPr>
        <w:t xml:space="preserve">Another clear precedent is the overturning of the case for development at Roehampton, which was almost identical, having the same contractors and council, with </w:t>
      </w:r>
      <w:proofErr w:type="gramStart"/>
      <w:r w:rsidRPr="00E531FF">
        <w:rPr>
          <w:color w:val="000000" w:themeColor="text1"/>
        </w:rPr>
        <w:t>the majority of</w:t>
      </w:r>
      <w:proofErr w:type="gramEnd"/>
      <w:r w:rsidRPr="00E531FF">
        <w:rPr>
          <w:color w:val="000000" w:themeColor="text1"/>
        </w:rPr>
        <w:t xml:space="preserve"> community complaints focused on the rush to dispose of a community land. This reprehensible behaviour led the council to overturn their commitment.</w:t>
      </w:r>
      <w:r w:rsidR="00C71D7B" w:rsidRPr="00E531FF">
        <w:rPr>
          <w:color w:val="000000" w:themeColor="text1"/>
        </w:rPr>
        <w:t xml:space="preserve"> (</w:t>
      </w:r>
      <w:proofErr w:type="gramStart"/>
      <w:r w:rsidR="00C71D7B" w:rsidRPr="00E531FF">
        <w:rPr>
          <w:color w:val="000000" w:themeColor="text1"/>
        </w:rPr>
        <w:t>xvii</w:t>
      </w:r>
      <w:proofErr w:type="gramEnd"/>
      <w:r w:rsidR="00C71D7B" w:rsidRPr="00E531FF">
        <w:rPr>
          <w:color w:val="000000" w:themeColor="text1"/>
        </w:rPr>
        <w:t>-xxii)</w:t>
      </w:r>
    </w:p>
    <w:p w14:paraId="5FE068E6" w14:textId="77777777" w:rsidR="0096781F" w:rsidRPr="00E531FF" w:rsidRDefault="0096781F" w:rsidP="00E531FF">
      <w:pPr>
        <w:pStyle w:val="ListParagraph"/>
        <w:spacing w:line="276" w:lineRule="auto"/>
        <w:rPr>
          <w:rFonts w:ascii="Times New Roman" w:hAnsi="Times New Roman" w:cs="Times New Roman"/>
          <w:color w:val="FF0000"/>
        </w:rPr>
      </w:pPr>
    </w:p>
    <w:p w14:paraId="57CC9E44" w14:textId="7820BDDE" w:rsidR="0096781F" w:rsidRPr="00E531FF" w:rsidRDefault="0096781F" w:rsidP="00E531FF">
      <w:pPr>
        <w:pStyle w:val="xs3"/>
        <w:numPr>
          <w:ilvl w:val="0"/>
          <w:numId w:val="3"/>
        </w:numPr>
        <w:shd w:val="clear" w:color="auto" w:fill="FFFFFF"/>
        <w:spacing w:before="0" w:beforeAutospacing="0" w:after="0" w:afterAutospacing="0" w:line="276" w:lineRule="auto"/>
        <w:rPr>
          <w:color w:val="FF0000"/>
        </w:rPr>
      </w:pPr>
      <w:r w:rsidRPr="00E531FF">
        <w:rPr>
          <w:color w:val="000000" w:themeColor="text1"/>
        </w:rPr>
        <w:lastRenderedPageBreak/>
        <w:t>A recent report from the CPRE has highlighted how football is increasingly being used as a weapon to authorise the privatisation of public land. It includes Tooting Common Triangle among the most threatened sights in the capital.</w:t>
      </w:r>
      <w:r w:rsidR="00E531FF" w:rsidRPr="00E531FF">
        <w:rPr>
          <w:color w:val="000000" w:themeColor="text1"/>
        </w:rPr>
        <w:t xml:space="preserve"> </w:t>
      </w:r>
      <w:r w:rsidRPr="00E531FF">
        <w:rPr>
          <w:color w:val="000000" w:themeColor="text1"/>
        </w:rPr>
        <w:t>(</w:t>
      </w:r>
      <w:proofErr w:type="gramStart"/>
      <w:r w:rsidRPr="00E531FF">
        <w:rPr>
          <w:color w:val="000000" w:themeColor="text1"/>
        </w:rPr>
        <w:t>xx</w:t>
      </w:r>
      <w:r w:rsidR="00E531FF" w:rsidRPr="00E531FF">
        <w:rPr>
          <w:color w:val="000000" w:themeColor="text1"/>
        </w:rPr>
        <w:t>iii</w:t>
      </w:r>
      <w:proofErr w:type="gramEnd"/>
      <w:r w:rsidR="00E531FF" w:rsidRPr="00E531FF">
        <w:rPr>
          <w:color w:val="000000" w:themeColor="text1"/>
        </w:rPr>
        <w:t>-xxiv)</w:t>
      </w:r>
    </w:p>
    <w:p w14:paraId="31921261" w14:textId="77777777" w:rsidR="00C71D7B" w:rsidRPr="00E531FF" w:rsidRDefault="00C71D7B" w:rsidP="00E531FF">
      <w:pPr>
        <w:pStyle w:val="ListParagraph"/>
        <w:spacing w:line="276" w:lineRule="auto"/>
        <w:rPr>
          <w:rFonts w:ascii="Times New Roman" w:hAnsi="Times New Roman" w:cs="Times New Roman"/>
          <w:color w:val="0B0C0C"/>
        </w:rPr>
      </w:pPr>
    </w:p>
    <w:p w14:paraId="47436C52" w14:textId="24ADED21" w:rsidR="00C71D7B" w:rsidRPr="00E531FF" w:rsidRDefault="00C71D7B" w:rsidP="00E531FF">
      <w:pPr>
        <w:pStyle w:val="xs3"/>
        <w:numPr>
          <w:ilvl w:val="0"/>
          <w:numId w:val="3"/>
        </w:numPr>
        <w:shd w:val="clear" w:color="auto" w:fill="FFFFFF"/>
        <w:spacing w:before="0" w:beforeAutospacing="0" w:after="0" w:afterAutospacing="0" w:line="276" w:lineRule="auto"/>
        <w:rPr>
          <w:color w:val="FF0000"/>
        </w:rPr>
      </w:pPr>
      <w:r w:rsidRPr="00E531FF">
        <w:rPr>
          <w:color w:val="0B0C0C"/>
        </w:rPr>
        <w:t>The above attempts at bulldozing through council plans, without consultation and in direct opposition to the communities wishes</w:t>
      </w:r>
      <w:r w:rsidR="00B03340" w:rsidRPr="00E531FF">
        <w:rPr>
          <w:color w:val="0B0C0C"/>
        </w:rPr>
        <w:t xml:space="preserve"> and</w:t>
      </w:r>
      <w:r w:rsidRPr="00E531FF">
        <w:rPr>
          <w:color w:val="0B0C0C"/>
        </w:rPr>
        <w:t xml:space="preserve"> in direct contravention of Wandsworth Borough Council’s own Statement of Community Involvement. (xx</w:t>
      </w:r>
      <w:r w:rsidR="00E531FF" w:rsidRPr="00E531FF">
        <w:rPr>
          <w:color w:val="0B0C0C"/>
        </w:rPr>
        <w:t>v</w:t>
      </w:r>
      <w:r w:rsidRPr="00E531FF">
        <w:rPr>
          <w:color w:val="0B0C0C"/>
        </w:rPr>
        <w:t>)</w:t>
      </w:r>
    </w:p>
    <w:p w14:paraId="009F669A" w14:textId="77777777" w:rsidR="00C71D7B" w:rsidRPr="00E531FF" w:rsidRDefault="00C71D7B" w:rsidP="00E531FF">
      <w:pPr>
        <w:pStyle w:val="ListParagraph"/>
        <w:spacing w:line="276" w:lineRule="auto"/>
        <w:rPr>
          <w:rFonts w:ascii="Times New Roman" w:hAnsi="Times New Roman" w:cs="Times New Roman"/>
          <w:color w:val="0B0C0C"/>
        </w:rPr>
      </w:pPr>
    </w:p>
    <w:p w14:paraId="0D0B1A8E" w14:textId="765812A3" w:rsidR="00F40088" w:rsidRPr="00E531FF" w:rsidRDefault="00C71D7B" w:rsidP="00E531FF">
      <w:pPr>
        <w:pStyle w:val="xs3"/>
        <w:numPr>
          <w:ilvl w:val="0"/>
          <w:numId w:val="3"/>
        </w:numPr>
        <w:shd w:val="clear" w:color="auto" w:fill="FFFFFF"/>
        <w:spacing w:before="0" w:beforeAutospacing="0" w:after="0" w:afterAutospacing="0" w:line="276" w:lineRule="auto"/>
        <w:rPr>
          <w:color w:val="FF0000"/>
        </w:rPr>
      </w:pPr>
      <w:r w:rsidRPr="00E531FF">
        <w:rPr>
          <w:color w:val="0B0C0C"/>
        </w:rPr>
        <w:t xml:space="preserve"> The</w:t>
      </w:r>
      <w:r w:rsidR="00B03340" w:rsidRPr="00E531FF">
        <w:rPr>
          <w:color w:val="0B0C0C"/>
        </w:rPr>
        <w:t xml:space="preserve"> </w:t>
      </w:r>
      <w:r w:rsidR="00605910" w:rsidRPr="00E531FF">
        <w:rPr>
          <w:color w:val="0B0C0C"/>
        </w:rPr>
        <w:t xml:space="preserve">principles of Community </w:t>
      </w:r>
      <w:r w:rsidR="002467E6">
        <w:rPr>
          <w:color w:val="0B0C0C"/>
        </w:rPr>
        <w:t>Involvement</w:t>
      </w:r>
      <w:r w:rsidR="00605910" w:rsidRPr="00E531FF">
        <w:rPr>
          <w:color w:val="0B0C0C"/>
        </w:rPr>
        <w:t xml:space="preserve"> were introduced in 2019 and are cited as an important step forward in increasingly localism, </w:t>
      </w:r>
      <w:proofErr w:type="gramStart"/>
      <w:r w:rsidR="00605910" w:rsidRPr="00E531FF">
        <w:rPr>
          <w:color w:val="0B0C0C"/>
        </w:rPr>
        <w:t>diversity</w:t>
      </w:r>
      <w:proofErr w:type="gramEnd"/>
      <w:r w:rsidR="00605910" w:rsidRPr="00E531FF">
        <w:rPr>
          <w:color w:val="0B0C0C"/>
        </w:rPr>
        <w:t xml:space="preserve"> and community input within the planning sector and ‘provide a framework for Community Engagement in Planning.’ </w:t>
      </w:r>
    </w:p>
    <w:p w14:paraId="7E066EC8" w14:textId="77777777" w:rsidR="00F40088" w:rsidRPr="00E531FF" w:rsidRDefault="00F40088" w:rsidP="00E531FF">
      <w:pPr>
        <w:pStyle w:val="ListParagraph"/>
        <w:spacing w:line="276" w:lineRule="auto"/>
        <w:rPr>
          <w:rFonts w:ascii="Times New Roman" w:hAnsi="Times New Roman" w:cs="Times New Roman"/>
          <w:color w:val="0B0C0C"/>
        </w:rPr>
      </w:pPr>
    </w:p>
    <w:p w14:paraId="364BB224" w14:textId="2B0CB1BF" w:rsidR="00F40088" w:rsidRPr="00E531FF" w:rsidRDefault="00B03340" w:rsidP="00E531FF">
      <w:pPr>
        <w:pStyle w:val="xs3"/>
        <w:numPr>
          <w:ilvl w:val="0"/>
          <w:numId w:val="3"/>
        </w:numPr>
        <w:shd w:val="clear" w:color="auto" w:fill="FFFFFF"/>
        <w:spacing w:before="0" w:beforeAutospacing="0" w:after="0" w:afterAutospacing="0" w:line="276" w:lineRule="auto"/>
        <w:rPr>
          <w:color w:val="FF0000"/>
        </w:rPr>
      </w:pPr>
      <w:r w:rsidRPr="00E531FF">
        <w:rPr>
          <w:color w:val="0B0C0C"/>
        </w:rPr>
        <w:t xml:space="preserve">These commitments are the opposite of the council’s actions in this case. </w:t>
      </w:r>
      <w:r w:rsidR="00605910" w:rsidRPr="00E531FF">
        <w:rPr>
          <w:color w:val="0B0C0C"/>
        </w:rPr>
        <w:t>Th</w:t>
      </w:r>
      <w:r w:rsidRPr="00E531FF">
        <w:rPr>
          <w:color w:val="0B0C0C"/>
        </w:rPr>
        <w:t>ey note</w:t>
      </w:r>
      <w:r w:rsidR="00605910" w:rsidRPr="00E531FF">
        <w:rPr>
          <w:color w:val="0B0C0C"/>
        </w:rPr>
        <w:t xml:space="preserve"> specifically that</w:t>
      </w:r>
      <w:r w:rsidR="0096781F" w:rsidRPr="00E531FF">
        <w:rPr>
          <w:color w:val="0B0C0C"/>
        </w:rPr>
        <w:t>:</w:t>
      </w:r>
      <w:r w:rsidR="00605910" w:rsidRPr="00E531FF">
        <w:rPr>
          <w:color w:val="0B0C0C"/>
        </w:rPr>
        <w:t xml:space="preserve"> ‘Consultation Should Be Undertaken When Plans Are Still </w:t>
      </w:r>
      <w:proofErr w:type="gramStart"/>
      <w:r w:rsidR="00605910" w:rsidRPr="00E531FF">
        <w:rPr>
          <w:color w:val="0B0C0C"/>
        </w:rPr>
        <w:t>At</w:t>
      </w:r>
      <w:proofErr w:type="gramEnd"/>
      <w:r w:rsidR="00605910" w:rsidRPr="00E531FF">
        <w:rPr>
          <w:color w:val="0B0C0C"/>
        </w:rPr>
        <w:t xml:space="preserve"> A Formative Stage</w:t>
      </w:r>
      <w:r w:rsidR="00605910" w:rsidRPr="00E531FF">
        <w:rPr>
          <w:i/>
          <w:iCs/>
          <w:color w:val="0B0C0C"/>
        </w:rPr>
        <w:t xml:space="preserve">.’ </w:t>
      </w:r>
      <w:r w:rsidR="00605910" w:rsidRPr="00E531FF">
        <w:rPr>
          <w:color w:val="0B0C0C"/>
        </w:rPr>
        <w:t xml:space="preserve">This has demonstrably not taken place in this case. (In </w:t>
      </w:r>
      <w:proofErr w:type="gramStart"/>
      <w:r w:rsidR="00605910" w:rsidRPr="00E531FF">
        <w:rPr>
          <w:color w:val="0B0C0C"/>
        </w:rPr>
        <w:t>fact</w:t>
      </w:r>
      <w:proofErr w:type="gramEnd"/>
      <w:r w:rsidR="00605910" w:rsidRPr="00E531FF">
        <w:rPr>
          <w:color w:val="0B0C0C"/>
        </w:rPr>
        <w:t xml:space="preserve"> the developer’s most high profile communications about the site for the past two years ha</w:t>
      </w:r>
      <w:r w:rsidR="00F40088" w:rsidRPr="00E531FF">
        <w:rPr>
          <w:color w:val="0B0C0C"/>
        </w:rPr>
        <w:t xml:space="preserve">ve been citing it as a foregone conclusion </w:t>
      </w:r>
      <w:r w:rsidR="00605910" w:rsidRPr="00E531FF">
        <w:rPr>
          <w:color w:val="0B0C0C"/>
        </w:rPr>
        <w:t xml:space="preserve">to paying customers on its website </w:t>
      </w:r>
      <w:r w:rsidRPr="00E531FF">
        <w:rPr>
          <w:color w:val="0B0C0C"/>
        </w:rPr>
        <w:t xml:space="preserve">- </w:t>
      </w:r>
      <w:r w:rsidR="00605910" w:rsidRPr="00E531FF">
        <w:rPr>
          <w:color w:val="0B0C0C"/>
        </w:rPr>
        <w:t>under the heading ‘</w:t>
      </w:r>
      <w:r w:rsidR="00F40088" w:rsidRPr="00E531FF">
        <w:rPr>
          <w:color w:val="0B0C0C"/>
        </w:rPr>
        <w:t xml:space="preserve">Football In Balham - </w:t>
      </w:r>
      <w:r w:rsidR="00605910" w:rsidRPr="00E531FF">
        <w:rPr>
          <w:color w:val="0B0C0C"/>
        </w:rPr>
        <w:t>Coming Soon’)</w:t>
      </w:r>
    </w:p>
    <w:p w14:paraId="10FDEC84" w14:textId="77777777" w:rsidR="00F40088" w:rsidRPr="00E531FF" w:rsidRDefault="00F40088" w:rsidP="00E531FF">
      <w:pPr>
        <w:pStyle w:val="ListParagraph"/>
        <w:spacing w:line="276" w:lineRule="auto"/>
        <w:rPr>
          <w:rFonts w:ascii="Times New Roman" w:hAnsi="Times New Roman" w:cs="Times New Roman"/>
          <w:color w:val="0B0C0C"/>
        </w:rPr>
      </w:pPr>
    </w:p>
    <w:p w14:paraId="1BE22CAB" w14:textId="665AA6DD" w:rsidR="00605910" w:rsidRPr="00E531FF" w:rsidRDefault="00605910" w:rsidP="00E531FF">
      <w:pPr>
        <w:pStyle w:val="xs3"/>
        <w:numPr>
          <w:ilvl w:val="0"/>
          <w:numId w:val="3"/>
        </w:numPr>
        <w:shd w:val="clear" w:color="auto" w:fill="FFFFFF"/>
        <w:spacing w:before="0" w:beforeAutospacing="0" w:after="0" w:afterAutospacing="0" w:line="276" w:lineRule="auto"/>
        <w:rPr>
          <w:color w:val="FF0000"/>
        </w:rPr>
      </w:pPr>
      <w:r w:rsidRPr="00E531FF">
        <w:rPr>
          <w:color w:val="0B0C0C"/>
        </w:rPr>
        <w:t xml:space="preserve">Section 2.4 of Wandsworth Borough Council’s Statement of Community Involvement states clearly that “local communities are those that are most affected by development in their areas and who know most about their neighbourhood.” Among the benefits of these </w:t>
      </w:r>
      <w:proofErr w:type="gramStart"/>
      <w:r w:rsidRPr="00E531FF">
        <w:rPr>
          <w:color w:val="0B0C0C"/>
        </w:rPr>
        <w:t>consultations</w:t>
      </w:r>
      <w:proofErr w:type="gramEnd"/>
      <w:r w:rsidRPr="00E531FF">
        <w:rPr>
          <w:color w:val="0B0C0C"/>
        </w:rPr>
        <w:t xml:space="preserve"> i</w:t>
      </w:r>
      <w:r w:rsidR="00B03340" w:rsidRPr="00E531FF">
        <w:rPr>
          <w:color w:val="0B0C0C"/>
        </w:rPr>
        <w:t>t</w:t>
      </w:r>
      <w:r w:rsidRPr="00E531FF">
        <w:rPr>
          <w:color w:val="0B0C0C"/>
        </w:rPr>
        <w:t xml:space="preserve"> notes the importance of community engagement for “improving the quality of life and of the built and natural environment of the Borough</w:t>
      </w:r>
      <w:r w:rsidR="00352F97" w:rsidRPr="00E531FF">
        <w:rPr>
          <w:color w:val="0B0C0C"/>
        </w:rPr>
        <w:t>.</w:t>
      </w:r>
      <w:r w:rsidR="00B03340" w:rsidRPr="00E531FF">
        <w:rPr>
          <w:color w:val="0B0C0C"/>
        </w:rPr>
        <w:t xml:space="preserve"> This community involvement has been spectacularly absent in attempts to rush the plans through under the cover of Covid-19.</w:t>
      </w:r>
    </w:p>
    <w:p w14:paraId="4BB61CDD" w14:textId="77777777" w:rsidR="00F40088" w:rsidRPr="00E531FF" w:rsidRDefault="00F40088" w:rsidP="00E531FF">
      <w:pPr>
        <w:spacing w:line="276" w:lineRule="auto"/>
        <w:rPr>
          <w:color w:val="0B0C0C"/>
        </w:rPr>
      </w:pPr>
    </w:p>
    <w:p w14:paraId="405C3649" w14:textId="22BAE9CC" w:rsidR="00F66CD1" w:rsidRPr="00E531FF" w:rsidRDefault="00CB6DF2" w:rsidP="00E531FF">
      <w:pPr>
        <w:pStyle w:val="ListParagraph"/>
        <w:numPr>
          <w:ilvl w:val="0"/>
          <w:numId w:val="3"/>
        </w:numPr>
        <w:spacing w:line="276" w:lineRule="auto"/>
        <w:rPr>
          <w:rFonts w:ascii="Times New Roman" w:hAnsi="Times New Roman" w:cs="Times New Roman"/>
          <w:color w:val="0B0C0C"/>
        </w:rPr>
      </w:pPr>
      <w:r w:rsidRPr="00E531FF">
        <w:rPr>
          <w:rFonts w:ascii="Times New Roman" w:hAnsi="Times New Roman" w:cs="Times New Roman"/>
          <w:color w:val="0B0C0C"/>
        </w:rPr>
        <w:t>In Section 2.5</w:t>
      </w:r>
      <w:r w:rsidR="00B03340" w:rsidRPr="00E531FF">
        <w:rPr>
          <w:rFonts w:ascii="Times New Roman" w:hAnsi="Times New Roman" w:cs="Times New Roman"/>
          <w:color w:val="0B0C0C"/>
        </w:rPr>
        <w:t>, the statement</w:t>
      </w:r>
      <w:r w:rsidRPr="00E531FF">
        <w:rPr>
          <w:rFonts w:ascii="Times New Roman" w:hAnsi="Times New Roman" w:cs="Times New Roman"/>
          <w:color w:val="0B0C0C"/>
        </w:rPr>
        <w:t xml:space="preserve"> specifically emphasizes the National Planning Policy Framework Guidance of the importance of </w:t>
      </w:r>
      <w:r w:rsidR="00B03340" w:rsidRPr="00E531FF">
        <w:rPr>
          <w:rFonts w:ascii="Times New Roman" w:hAnsi="Times New Roman" w:cs="Times New Roman"/>
          <w:color w:val="0B0C0C"/>
        </w:rPr>
        <w:t>“</w:t>
      </w:r>
      <w:r w:rsidRPr="00E531FF">
        <w:rPr>
          <w:rFonts w:ascii="Times New Roman" w:hAnsi="Times New Roman" w:cs="Times New Roman"/>
          <w:color w:val="0B0C0C"/>
        </w:rPr>
        <w:t>early, proportional and effective engagement and collaboration with communities.</w:t>
      </w:r>
      <w:r w:rsidR="00B03340" w:rsidRPr="00E531FF">
        <w:rPr>
          <w:rFonts w:ascii="Times New Roman" w:hAnsi="Times New Roman" w:cs="Times New Roman"/>
          <w:color w:val="0B0C0C"/>
        </w:rPr>
        <w:t xml:space="preserve">” This has not taken place, despite the </w:t>
      </w:r>
      <w:proofErr w:type="gramStart"/>
      <w:r w:rsidR="00B03340" w:rsidRPr="00E531FF">
        <w:rPr>
          <w:rFonts w:ascii="Times New Roman" w:hAnsi="Times New Roman" w:cs="Times New Roman"/>
          <w:color w:val="0B0C0C"/>
        </w:rPr>
        <w:t>councils</w:t>
      </w:r>
      <w:proofErr w:type="gramEnd"/>
      <w:r w:rsidR="00B03340" w:rsidRPr="00E531FF">
        <w:rPr>
          <w:rFonts w:ascii="Times New Roman" w:hAnsi="Times New Roman" w:cs="Times New Roman"/>
          <w:color w:val="0B0C0C"/>
        </w:rPr>
        <w:t xml:space="preserve"> awareness that similar attempts at development had already failed.</w:t>
      </w:r>
    </w:p>
    <w:p w14:paraId="01ED5680" w14:textId="77777777" w:rsidR="00B03340" w:rsidRPr="00E531FF" w:rsidRDefault="00B03340" w:rsidP="00E531FF">
      <w:pPr>
        <w:pStyle w:val="ListParagraph"/>
        <w:spacing w:line="276" w:lineRule="auto"/>
        <w:rPr>
          <w:rFonts w:ascii="Times New Roman" w:hAnsi="Times New Roman" w:cs="Times New Roman"/>
          <w:color w:val="0B0C0C"/>
        </w:rPr>
      </w:pPr>
    </w:p>
    <w:p w14:paraId="001EAA9A" w14:textId="77777777" w:rsidR="00B03340" w:rsidRPr="00E531FF" w:rsidRDefault="00F66CD1" w:rsidP="00E531FF">
      <w:pPr>
        <w:pStyle w:val="ListParagraph"/>
        <w:numPr>
          <w:ilvl w:val="0"/>
          <w:numId w:val="3"/>
        </w:numPr>
        <w:spacing w:line="276" w:lineRule="auto"/>
        <w:rPr>
          <w:rFonts w:ascii="Times New Roman" w:hAnsi="Times New Roman" w:cs="Times New Roman"/>
          <w:color w:val="0B0C0C"/>
        </w:rPr>
      </w:pPr>
      <w:r w:rsidRPr="00E531FF">
        <w:rPr>
          <w:rFonts w:ascii="Times New Roman" w:hAnsi="Times New Roman" w:cs="Times New Roman"/>
          <w:color w:val="0B0C0C"/>
        </w:rPr>
        <w:t xml:space="preserve">In </w:t>
      </w:r>
      <w:r w:rsidR="00B03340" w:rsidRPr="00E531FF">
        <w:rPr>
          <w:rFonts w:ascii="Times New Roman" w:hAnsi="Times New Roman" w:cs="Times New Roman"/>
          <w:color w:val="0B0C0C"/>
        </w:rPr>
        <w:t xml:space="preserve">Section </w:t>
      </w:r>
      <w:r w:rsidRPr="00E531FF">
        <w:rPr>
          <w:rFonts w:ascii="Times New Roman" w:hAnsi="Times New Roman" w:cs="Times New Roman"/>
          <w:color w:val="0B0C0C"/>
        </w:rPr>
        <w:t xml:space="preserve">2.6 it notes the importance of the Gunning Principles, originally set out by Stephen Sedley QC in 1985 </w:t>
      </w:r>
      <w:r w:rsidR="00B43D9B" w:rsidRPr="00E531FF">
        <w:rPr>
          <w:rFonts w:ascii="Times New Roman" w:hAnsi="Times New Roman" w:cs="Times New Roman"/>
          <w:color w:val="0B0C0C"/>
        </w:rPr>
        <w:t>with six key principles at stake</w:t>
      </w:r>
      <w:r w:rsidR="00B03340" w:rsidRPr="00E531FF">
        <w:rPr>
          <w:rFonts w:ascii="Times New Roman" w:hAnsi="Times New Roman" w:cs="Times New Roman"/>
          <w:color w:val="0B0C0C"/>
        </w:rPr>
        <w:t>, including</w:t>
      </w:r>
      <w:r w:rsidR="00B43D9B" w:rsidRPr="00E531FF">
        <w:rPr>
          <w:rFonts w:ascii="Times New Roman" w:hAnsi="Times New Roman" w:cs="Times New Roman"/>
          <w:color w:val="0B0C0C"/>
        </w:rPr>
        <w:t xml:space="preserve"> being EFFECTIVE</w:t>
      </w:r>
      <w:r w:rsidR="00B03340" w:rsidRPr="00E531FF">
        <w:rPr>
          <w:rFonts w:ascii="Times New Roman" w:hAnsi="Times New Roman" w:cs="Times New Roman"/>
          <w:color w:val="0B0C0C"/>
        </w:rPr>
        <w:t xml:space="preserve"> by</w:t>
      </w:r>
      <w:r w:rsidR="00B43D9B" w:rsidRPr="00E531FF">
        <w:rPr>
          <w:rFonts w:ascii="Times New Roman" w:hAnsi="Times New Roman" w:cs="Times New Roman"/>
          <w:color w:val="0B0C0C"/>
        </w:rPr>
        <w:t xml:space="preserve"> </w:t>
      </w:r>
      <w:r w:rsidR="0024292A" w:rsidRPr="00E531FF">
        <w:rPr>
          <w:rFonts w:ascii="Times New Roman" w:hAnsi="Times New Roman" w:cs="Times New Roman"/>
          <w:color w:val="0B0C0C"/>
        </w:rPr>
        <w:t>“</w:t>
      </w:r>
      <w:r w:rsidR="00B43D9B" w:rsidRPr="00E531FF">
        <w:rPr>
          <w:rFonts w:ascii="Times New Roman" w:hAnsi="Times New Roman" w:cs="Times New Roman"/>
          <w:color w:val="0B0C0C"/>
        </w:rPr>
        <w:t xml:space="preserve">ensuring early engagement, </w:t>
      </w:r>
      <w:r w:rsidR="0024292A" w:rsidRPr="00E531FF">
        <w:rPr>
          <w:rFonts w:ascii="Times New Roman" w:hAnsi="Times New Roman" w:cs="Times New Roman"/>
          <w:color w:val="0B0C0C"/>
        </w:rPr>
        <w:t>and targeted communication to ensure relevant stakeholders are engaged</w:t>
      </w:r>
      <w:r w:rsidR="00B03340" w:rsidRPr="00E531FF">
        <w:rPr>
          <w:rFonts w:ascii="Times New Roman" w:hAnsi="Times New Roman" w:cs="Times New Roman"/>
          <w:color w:val="0B0C0C"/>
        </w:rPr>
        <w:t>.</w:t>
      </w:r>
      <w:r w:rsidR="0024292A" w:rsidRPr="00E531FF">
        <w:rPr>
          <w:rFonts w:ascii="Times New Roman" w:hAnsi="Times New Roman" w:cs="Times New Roman"/>
          <w:color w:val="0B0C0C"/>
        </w:rPr>
        <w:t xml:space="preserve">” </w:t>
      </w:r>
    </w:p>
    <w:p w14:paraId="33838A52" w14:textId="77777777" w:rsidR="00B03340" w:rsidRPr="00E531FF" w:rsidRDefault="00B03340" w:rsidP="00E531FF">
      <w:pPr>
        <w:pStyle w:val="ListParagraph"/>
        <w:spacing w:line="276" w:lineRule="auto"/>
        <w:rPr>
          <w:rFonts w:ascii="Times New Roman" w:hAnsi="Times New Roman" w:cs="Times New Roman"/>
          <w:color w:val="0B0C0C"/>
        </w:rPr>
      </w:pPr>
    </w:p>
    <w:p w14:paraId="7315D474" w14:textId="6470A343" w:rsidR="00B43D9B" w:rsidRPr="00E531FF" w:rsidRDefault="0024292A" w:rsidP="00E531FF">
      <w:pPr>
        <w:pStyle w:val="ListParagraph"/>
        <w:numPr>
          <w:ilvl w:val="0"/>
          <w:numId w:val="3"/>
        </w:numPr>
        <w:spacing w:line="276" w:lineRule="auto"/>
        <w:rPr>
          <w:rFonts w:ascii="Times New Roman" w:hAnsi="Times New Roman" w:cs="Times New Roman"/>
          <w:color w:val="0B0C0C"/>
        </w:rPr>
      </w:pPr>
      <w:r w:rsidRPr="00E531FF">
        <w:rPr>
          <w:rFonts w:ascii="Times New Roman" w:hAnsi="Times New Roman" w:cs="Times New Roman"/>
          <w:color w:val="0B0C0C"/>
        </w:rPr>
        <w:t>“</w:t>
      </w:r>
      <w:r w:rsidR="00B03340" w:rsidRPr="00E531FF">
        <w:rPr>
          <w:rFonts w:ascii="Times New Roman" w:hAnsi="Times New Roman" w:cs="Times New Roman"/>
          <w:color w:val="0B0C0C"/>
        </w:rPr>
        <w:t>A</w:t>
      </w:r>
      <w:r w:rsidRPr="00E531FF">
        <w:rPr>
          <w:rFonts w:ascii="Times New Roman" w:hAnsi="Times New Roman" w:cs="Times New Roman"/>
          <w:color w:val="0B0C0C"/>
        </w:rPr>
        <w:t xml:space="preserve">ffected parties </w:t>
      </w:r>
      <w:r w:rsidR="00B03340" w:rsidRPr="00E531FF">
        <w:rPr>
          <w:rFonts w:ascii="Times New Roman" w:hAnsi="Times New Roman" w:cs="Times New Roman"/>
          <w:color w:val="0B0C0C"/>
        </w:rPr>
        <w:t>should be</w:t>
      </w:r>
      <w:r w:rsidRPr="00E531FF">
        <w:rPr>
          <w:rFonts w:ascii="Times New Roman" w:hAnsi="Times New Roman" w:cs="Times New Roman"/>
          <w:color w:val="0B0C0C"/>
        </w:rPr>
        <w:t xml:space="preserve"> provided with sufficient and relevant reasoning and information to enable informed responses” and “employ appropriate consultation methods</w:t>
      </w:r>
      <w:r w:rsidR="00B03340" w:rsidRPr="00E531FF">
        <w:rPr>
          <w:rFonts w:ascii="Times New Roman" w:hAnsi="Times New Roman" w:cs="Times New Roman"/>
          <w:color w:val="0B0C0C"/>
        </w:rPr>
        <w:t>,</w:t>
      </w:r>
      <w:r w:rsidRPr="00E531FF">
        <w:rPr>
          <w:rFonts w:ascii="Times New Roman" w:hAnsi="Times New Roman" w:cs="Times New Roman"/>
          <w:color w:val="0B0C0C"/>
        </w:rPr>
        <w:t>”</w:t>
      </w:r>
      <w:r w:rsidR="00B03340" w:rsidRPr="00E531FF">
        <w:rPr>
          <w:rFonts w:ascii="Times New Roman" w:hAnsi="Times New Roman" w:cs="Times New Roman"/>
          <w:color w:val="0B0C0C"/>
        </w:rPr>
        <w:t xml:space="preserve"> the statement says. This has not taken place.</w:t>
      </w:r>
    </w:p>
    <w:p w14:paraId="1D385B89" w14:textId="486CE4A7" w:rsidR="0024292A" w:rsidRPr="00E531FF" w:rsidRDefault="0024292A" w:rsidP="00E531FF">
      <w:pPr>
        <w:spacing w:line="276" w:lineRule="auto"/>
        <w:rPr>
          <w:color w:val="0B0C0C"/>
        </w:rPr>
      </w:pPr>
    </w:p>
    <w:p w14:paraId="396496F9" w14:textId="77777777" w:rsidR="002D2255" w:rsidRPr="00E531FF" w:rsidRDefault="00F4107E" w:rsidP="00E531FF">
      <w:pPr>
        <w:pStyle w:val="ListParagraph"/>
        <w:numPr>
          <w:ilvl w:val="0"/>
          <w:numId w:val="3"/>
        </w:numPr>
        <w:spacing w:line="276" w:lineRule="auto"/>
        <w:rPr>
          <w:rFonts w:ascii="Times New Roman" w:hAnsi="Times New Roman" w:cs="Times New Roman"/>
          <w:color w:val="0B0C0C"/>
        </w:rPr>
      </w:pPr>
      <w:r w:rsidRPr="00E531FF">
        <w:rPr>
          <w:rFonts w:ascii="Times New Roman" w:hAnsi="Times New Roman" w:cs="Times New Roman"/>
          <w:color w:val="0B0C0C"/>
        </w:rPr>
        <w:t xml:space="preserve">In its Statement of Community Interest, the Council identifies the need to be </w:t>
      </w:r>
      <w:r w:rsidR="0024292A" w:rsidRPr="00E531FF">
        <w:rPr>
          <w:rFonts w:ascii="Times New Roman" w:hAnsi="Times New Roman" w:cs="Times New Roman"/>
          <w:color w:val="0B0C0C"/>
        </w:rPr>
        <w:t>TRANSPARENT</w:t>
      </w:r>
      <w:r w:rsidRPr="00E531FF">
        <w:rPr>
          <w:rFonts w:ascii="Times New Roman" w:hAnsi="Times New Roman" w:cs="Times New Roman"/>
          <w:color w:val="0B0C0C"/>
        </w:rPr>
        <w:t xml:space="preserve"> and to ‘identify any conflicts of interest.’</w:t>
      </w:r>
      <w:r w:rsidR="002D2255" w:rsidRPr="00E531FF">
        <w:rPr>
          <w:rFonts w:ascii="Times New Roman" w:hAnsi="Times New Roman" w:cs="Times New Roman"/>
          <w:color w:val="0B0C0C"/>
        </w:rPr>
        <w:t xml:space="preserve"> Councillor Guy </w:t>
      </w:r>
      <w:r w:rsidR="002D2255" w:rsidRPr="00E531FF">
        <w:rPr>
          <w:rFonts w:ascii="Times New Roman" w:hAnsi="Times New Roman" w:cs="Times New Roman"/>
          <w:color w:val="0B0C0C"/>
        </w:rPr>
        <w:lastRenderedPageBreak/>
        <w:t>Humphries chairing the Planning Committee hearing as a director of Enable proves the opposite.</w:t>
      </w:r>
    </w:p>
    <w:p w14:paraId="6300AC1E" w14:textId="77777777" w:rsidR="002D2255" w:rsidRPr="00E531FF" w:rsidRDefault="002D2255" w:rsidP="00E531FF">
      <w:pPr>
        <w:pStyle w:val="ListParagraph"/>
        <w:spacing w:line="276" w:lineRule="auto"/>
        <w:rPr>
          <w:rFonts w:ascii="Times New Roman" w:hAnsi="Times New Roman" w:cs="Times New Roman"/>
          <w:color w:val="0B0C0C"/>
        </w:rPr>
      </w:pPr>
    </w:p>
    <w:p w14:paraId="30498A50" w14:textId="70A5E682" w:rsidR="00F4107E" w:rsidRPr="00E531FF" w:rsidRDefault="002D2255" w:rsidP="00E531FF">
      <w:pPr>
        <w:pStyle w:val="ListParagraph"/>
        <w:numPr>
          <w:ilvl w:val="0"/>
          <w:numId w:val="3"/>
        </w:numPr>
        <w:spacing w:line="276" w:lineRule="auto"/>
        <w:rPr>
          <w:rFonts w:ascii="Times New Roman" w:hAnsi="Times New Roman" w:cs="Times New Roman"/>
          <w:color w:val="0B0C0C"/>
        </w:rPr>
      </w:pPr>
      <w:r w:rsidRPr="00E531FF">
        <w:rPr>
          <w:rFonts w:ascii="Times New Roman" w:hAnsi="Times New Roman" w:cs="Times New Roman"/>
          <w:color w:val="0B0C0C"/>
        </w:rPr>
        <w:t xml:space="preserve"> Under the heading </w:t>
      </w:r>
      <w:r w:rsidR="00F4107E" w:rsidRPr="00E531FF">
        <w:rPr>
          <w:rFonts w:ascii="Times New Roman" w:hAnsi="Times New Roman" w:cs="Times New Roman"/>
          <w:color w:val="0B0C0C"/>
        </w:rPr>
        <w:t>PROPORTIONAL</w:t>
      </w:r>
      <w:r w:rsidRPr="00E531FF">
        <w:rPr>
          <w:rFonts w:ascii="Times New Roman" w:hAnsi="Times New Roman" w:cs="Times New Roman"/>
          <w:color w:val="0B0C0C"/>
        </w:rPr>
        <w:t xml:space="preserve">, the statement calls </w:t>
      </w:r>
      <w:proofErr w:type="gramStart"/>
      <w:r w:rsidRPr="00E531FF">
        <w:rPr>
          <w:rFonts w:ascii="Times New Roman" w:hAnsi="Times New Roman" w:cs="Times New Roman"/>
          <w:color w:val="0B0C0C"/>
        </w:rPr>
        <w:t>pledges</w:t>
      </w:r>
      <w:proofErr w:type="gramEnd"/>
      <w:r w:rsidRPr="00E531FF">
        <w:rPr>
          <w:rFonts w:ascii="Times New Roman" w:hAnsi="Times New Roman" w:cs="Times New Roman"/>
          <w:color w:val="0B0C0C"/>
        </w:rPr>
        <w:t xml:space="preserve"> the council will m</w:t>
      </w:r>
      <w:r w:rsidR="00F4107E" w:rsidRPr="00E531FF">
        <w:rPr>
          <w:rFonts w:ascii="Times New Roman" w:hAnsi="Times New Roman" w:cs="Times New Roman"/>
          <w:color w:val="0B0C0C"/>
        </w:rPr>
        <w:t>aking sure “affected parties are given adequate time to respond” and</w:t>
      </w:r>
      <w:r w:rsidRPr="00E531FF">
        <w:rPr>
          <w:rFonts w:ascii="Times New Roman" w:hAnsi="Times New Roman" w:cs="Times New Roman"/>
          <w:color w:val="0B0C0C"/>
        </w:rPr>
        <w:t xml:space="preserve"> to</w:t>
      </w:r>
      <w:r w:rsidR="00F4107E" w:rsidRPr="00E531FF">
        <w:rPr>
          <w:rFonts w:ascii="Times New Roman" w:hAnsi="Times New Roman" w:cs="Times New Roman"/>
          <w:color w:val="0B0C0C"/>
        </w:rPr>
        <w:t xml:space="preserve"> “clarifying the consultation process, and key dates and where relevant information can be accessed.”</w:t>
      </w:r>
      <w:r w:rsidRPr="00E531FF">
        <w:rPr>
          <w:rFonts w:ascii="Times New Roman" w:hAnsi="Times New Roman" w:cs="Times New Roman"/>
          <w:color w:val="0B0C0C"/>
        </w:rPr>
        <w:t xml:space="preserve"> Another stipulation that was ignored.</w:t>
      </w:r>
    </w:p>
    <w:p w14:paraId="4C92516F" w14:textId="77777777" w:rsidR="002D2255" w:rsidRPr="00E531FF" w:rsidRDefault="002D2255" w:rsidP="00E531FF">
      <w:pPr>
        <w:pStyle w:val="ListParagraph"/>
        <w:spacing w:line="276" w:lineRule="auto"/>
        <w:rPr>
          <w:rFonts w:ascii="Times New Roman" w:hAnsi="Times New Roman" w:cs="Times New Roman"/>
          <w:color w:val="0B0C0C"/>
        </w:rPr>
      </w:pPr>
    </w:p>
    <w:p w14:paraId="2ADB185F" w14:textId="28DDF860" w:rsidR="00F4107E" w:rsidRPr="00E531FF" w:rsidRDefault="002D2255" w:rsidP="00E531FF">
      <w:pPr>
        <w:pStyle w:val="ListParagraph"/>
        <w:numPr>
          <w:ilvl w:val="0"/>
          <w:numId w:val="3"/>
        </w:numPr>
        <w:spacing w:line="276" w:lineRule="auto"/>
        <w:rPr>
          <w:rFonts w:ascii="Times New Roman" w:hAnsi="Times New Roman" w:cs="Times New Roman"/>
          <w:color w:val="0B0C0C"/>
        </w:rPr>
      </w:pPr>
      <w:r w:rsidRPr="00E531FF">
        <w:rPr>
          <w:rFonts w:ascii="Times New Roman" w:hAnsi="Times New Roman" w:cs="Times New Roman"/>
          <w:color w:val="0B0C0C"/>
        </w:rPr>
        <w:t xml:space="preserve"> The heading, </w:t>
      </w:r>
      <w:r w:rsidR="00F4107E" w:rsidRPr="00E531FF">
        <w:rPr>
          <w:rFonts w:ascii="Times New Roman" w:hAnsi="Times New Roman" w:cs="Times New Roman"/>
          <w:color w:val="0B0C0C"/>
        </w:rPr>
        <w:t xml:space="preserve">INCLUSIVE </w:t>
      </w:r>
      <w:r w:rsidRPr="00E531FF">
        <w:rPr>
          <w:rFonts w:ascii="Times New Roman" w:hAnsi="Times New Roman" w:cs="Times New Roman"/>
          <w:color w:val="0B0C0C"/>
        </w:rPr>
        <w:t xml:space="preserve">is designed to </w:t>
      </w:r>
      <w:r w:rsidR="00F4107E" w:rsidRPr="00E531FF">
        <w:rPr>
          <w:rFonts w:ascii="Times New Roman" w:hAnsi="Times New Roman" w:cs="Times New Roman"/>
          <w:color w:val="0B0C0C"/>
        </w:rPr>
        <w:t>“ensure a cross section of stakeholders is involved and that this is recorded to enable monitoring.”</w:t>
      </w:r>
      <w:r w:rsidRPr="00E531FF">
        <w:rPr>
          <w:rFonts w:ascii="Times New Roman" w:hAnsi="Times New Roman" w:cs="Times New Roman"/>
          <w:color w:val="0B0C0C"/>
        </w:rPr>
        <w:t xml:space="preserve"> Diverse communities using Tooting Triangle have not been included as is evident by their replies. </w:t>
      </w:r>
    </w:p>
    <w:p w14:paraId="79ABAC4F" w14:textId="77777777" w:rsidR="002D2255" w:rsidRPr="00E531FF" w:rsidRDefault="002D2255" w:rsidP="00E531FF">
      <w:pPr>
        <w:pStyle w:val="ListParagraph"/>
        <w:spacing w:line="276" w:lineRule="auto"/>
        <w:rPr>
          <w:rFonts w:ascii="Times New Roman" w:hAnsi="Times New Roman" w:cs="Times New Roman"/>
          <w:color w:val="0B0C0C"/>
        </w:rPr>
      </w:pPr>
    </w:p>
    <w:p w14:paraId="386B5E3F" w14:textId="46F11AA3" w:rsidR="0024416F" w:rsidRPr="00E531FF" w:rsidRDefault="002D2255" w:rsidP="00E531FF">
      <w:pPr>
        <w:pStyle w:val="ListParagraph"/>
        <w:numPr>
          <w:ilvl w:val="0"/>
          <w:numId w:val="3"/>
        </w:numPr>
        <w:spacing w:line="276" w:lineRule="auto"/>
        <w:rPr>
          <w:rFonts w:ascii="Times New Roman" w:hAnsi="Times New Roman" w:cs="Times New Roman"/>
          <w:color w:val="0B0C0C"/>
        </w:rPr>
      </w:pPr>
      <w:r w:rsidRPr="00E531FF">
        <w:rPr>
          <w:rFonts w:ascii="Times New Roman" w:hAnsi="Times New Roman" w:cs="Times New Roman"/>
          <w:color w:val="0B0C0C"/>
        </w:rPr>
        <w:t xml:space="preserve">Lastly, under ACCOUNTABLE the council warrants to explain </w:t>
      </w:r>
      <w:r w:rsidR="0024416F" w:rsidRPr="00E531FF">
        <w:rPr>
          <w:rFonts w:ascii="Times New Roman" w:hAnsi="Times New Roman" w:cs="Times New Roman"/>
          <w:color w:val="0B0C0C"/>
        </w:rPr>
        <w:t>how and why its responses have “shaped policies or the outcome of proposal.” Yet, it is clear the community didn’t want this development just over a decade ago and it does not want it now. The implication is clear. Wandsworth Borough Council, despite its publicity seeking pledges, does nothing to listen to its communities.</w:t>
      </w:r>
    </w:p>
    <w:p w14:paraId="446D727F" w14:textId="77777777" w:rsidR="00CF5B83" w:rsidRPr="00CF5B83" w:rsidRDefault="00CF5B83" w:rsidP="0024416F">
      <w:pPr>
        <w:pStyle w:val="ListParagraph"/>
        <w:rPr>
          <w:rFonts w:ascii="Times New Roman" w:eastAsia="Times New Roman" w:hAnsi="Times New Roman" w:cs="Times New Roman"/>
          <w:color w:val="0B0C0C"/>
          <w:lang w:eastAsia="en-GB"/>
        </w:rPr>
      </w:pPr>
    </w:p>
    <w:p w14:paraId="3F390D09" w14:textId="77777777" w:rsidR="00DA67C7" w:rsidRPr="00DA67C7" w:rsidRDefault="00DA67C7" w:rsidP="00DA67C7">
      <w:pPr>
        <w:pStyle w:val="ListParagraph"/>
        <w:rPr>
          <w:rFonts w:ascii="Times New Roman" w:eastAsia="Times New Roman" w:hAnsi="Times New Roman" w:cs="Times New Roman"/>
          <w:color w:val="201F1E"/>
          <w:shd w:val="clear" w:color="auto" w:fill="FFFFFF"/>
          <w:lang w:eastAsia="en-GB"/>
        </w:rPr>
      </w:pPr>
    </w:p>
    <w:p w14:paraId="0AB5E2BF" w14:textId="3DFC7B78" w:rsidR="00DA67C7" w:rsidRDefault="00DA67C7" w:rsidP="0092245B">
      <w:pPr>
        <w:pStyle w:val="ListParagraph"/>
        <w:ind w:left="1440"/>
        <w:rPr>
          <w:rFonts w:ascii="Times New Roman" w:eastAsia="Times New Roman" w:hAnsi="Times New Roman" w:cs="Times New Roman"/>
          <w:color w:val="201F1E"/>
          <w:shd w:val="clear" w:color="auto" w:fill="FFFFFF"/>
          <w:lang w:eastAsia="en-GB"/>
        </w:rPr>
      </w:pPr>
      <w:r w:rsidRPr="00DA67C7">
        <w:rPr>
          <w:rFonts w:ascii="Times New Roman" w:eastAsia="Times New Roman" w:hAnsi="Times New Roman" w:cs="Times New Roman"/>
          <w:noProof/>
          <w:color w:val="201F1E"/>
          <w:shd w:val="clear" w:color="auto" w:fill="FFFFFF"/>
          <w:lang w:eastAsia="en-GB"/>
        </w:rPr>
        <w:drawing>
          <wp:inline distT="0" distB="0" distL="0" distR="0" wp14:anchorId="4F2379B1" wp14:editId="1F0048DB">
            <wp:extent cx="1879600" cy="4064000"/>
            <wp:effectExtent l="0" t="0" r="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879600" cy="4064000"/>
                    </a:xfrm>
                    <a:prstGeom prst="rect">
                      <a:avLst/>
                    </a:prstGeom>
                  </pic:spPr>
                </pic:pic>
              </a:graphicData>
            </a:graphic>
          </wp:inline>
        </w:drawing>
      </w:r>
    </w:p>
    <w:p w14:paraId="3723CCDF" w14:textId="77777777" w:rsidR="0092245B" w:rsidRPr="009E7ADF" w:rsidRDefault="0092245B" w:rsidP="0092245B">
      <w:pPr>
        <w:rPr>
          <w:color w:val="201F1E"/>
          <w:sz w:val="16"/>
          <w:szCs w:val="16"/>
          <w:shd w:val="clear" w:color="auto" w:fill="FFFFFF"/>
        </w:rPr>
      </w:pPr>
    </w:p>
    <w:p w14:paraId="7B018ECC" w14:textId="1C920CEA" w:rsidR="00DA67C7" w:rsidRPr="009E7ADF" w:rsidRDefault="00DA67C7" w:rsidP="0092245B">
      <w:pPr>
        <w:pStyle w:val="ListParagraph"/>
        <w:numPr>
          <w:ilvl w:val="0"/>
          <w:numId w:val="5"/>
        </w:numPr>
        <w:rPr>
          <w:rFonts w:ascii="Times New Roman" w:eastAsia="Times New Roman" w:hAnsi="Times New Roman" w:cs="Times New Roman"/>
          <w:color w:val="201F1E"/>
          <w:sz w:val="16"/>
          <w:szCs w:val="16"/>
          <w:shd w:val="clear" w:color="auto" w:fill="FFFFFF"/>
          <w:lang w:eastAsia="en-GB"/>
        </w:rPr>
      </w:pPr>
      <w:r w:rsidRPr="009E7ADF">
        <w:rPr>
          <w:rFonts w:ascii="Times New Roman" w:eastAsia="Times New Roman" w:hAnsi="Times New Roman" w:cs="Times New Roman"/>
          <w:color w:val="201F1E"/>
          <w:sz w:val="16"/>
          <w:szCs w:val="16"/>
          <w:shd w:val="clear" w:color="auto" w:fill="FFFFFF"/>
          <w:lang w:eastAsia="en-GB"/>
        </w:rPr>
        <w:t>Photo of Wandsworth Conservative Election Campaign materials, May 2022 (above).</w:t>
      </w:r>
    </w:p>
    <w:p w14:paraId="05D02C70" w14:textId="25692C30" w:rsidR="00DA67C7" w:rsidRPr="009E7ADF" w:rsidRDefault="00EA4C4E" w:rsidP="0092245B">
      <w:pPr>
        <w:pStyle w:val="ListParagraph"/>
        <w:numPr>
          <w:ilvl w:val="0"/>
          <w:numId w:val="5"/>
        </w:numPr>
        <w:rPr>
          <w:rStyle w:val="Hyperlink"/>
          <w:rFonts w:ascii="Times New Roman" w:eastAsia="Times New Roman" w:hAnsi="Times New Roman" w:cs="Times New Roman"/>
          <w:color w:val="201F1E"/>
          <w:sz w:val="16"/>
          <w:szCs w:val="16"/>
          <w:u w:val="none"/>
          <w:shd w:val="clear" w:color="auto" w:fill="FFFFFF"/>
          <w:lang w:eastAsia="en-GB"/>
        </w:rPr>
      </w:pPr>
      <w:hyperlink r:id="rId8" w:history="1">
        <w:r w:rsidR="0092245B" w:rsidRPr="009E7ADF">
          <w:rPr>
            <w:rStyle w:val="Hyperlink"/>
            <w:rFonts w:ascii="Times New Roman" w:eastAsia="Times New Roman" w:hAnsi="Times New Roman" w:cs="Times New Roman"/>
            <w:sz w:val="16"/>
            <w:szCs w:val="16"/>
            <w:shd w:val="clear" w:color="auto" w:fill="FFFFFF"/>
            <w:lang w:eastAsia="en-GB"/>
          </w:rPr>
          <w:t>https://wandsworth.gov.uk/media/10775/cd-7-wbc-open-space-report-2021.pdf</w:t>
        </w:r>
      </w:hyperlink>
    </w:p>
    <w:p w14:paraId="4ED0FAFD" w14:textId="77777777" w:rsidR="00C862E0" w:rsidRPr="009E7ADF" w:rsidRDefault="00C862E0" w:rsidP="00C862E0">
      <w:pPr>
        <w:pStyle w:val="ListParagraph"/>
        <w:ind w:left="1080"/>
        <w:rPr>
          <w:rFonts w:ascii="Times New Roman" w:eastAsia="Times New Roman" w:hAnsi="Times New Roman" w:cs="Times New Roman"/>
          <w:color w:val="201F1E"/>
          <w:sz w:val="16"/>
          <w:szCs w:val="16"/>
          <w:shd w:val="clear" w:color="auto" w:fill="FFFFFF"/>
          <w:lang w:eastAsia="en-GB"/>
        </w:rPr>
      </w:pPr>
    </w:p>
    <w:p w14:paraId="49334E46" w14:textId="423995AD" w:rsidR="003B0023" w:rsidRPr="009E7ADF" w:rsidRDefault="00EA4C4E" w:rsidP="003B0023">
      <w:pPr>
        <w:pStyle w:val="ListParagraph"/>
        <w:numPr>
          <w:ilvl w:val="0"/>
          <w:numId w:val="5"/>
        </w:numPr>
        <w:rPr>
          <w:rFonts w:ascii="Times New Roman" w:hAnsi="Times New Roman" w:cs="Times New Roman"/>
          <w:sz w:val="16"/>
          <w:szCs w:val="16"/>
        </w:rPr>
      </w:pPr>
      <w:hyperlink r:id="rId9" w:tgtFrame="_blank" w:history="1">
        <w:r w:rsidR="003B0023" w:rsidRPr="009E7ADF">
          <w:rPr>
            <w:rStyle w:val="Hyperlink"/>
            <w:rFonts w:ascii="Times New Roman" w:hAnsi="Times New Roman" w:cs="Times New Roman"/>
            <w:sz w:val="16"/>
            <w:szCs w:val="16"/>
            <w:bdr w:val="none" w:sz="0" w:space="0" w:color="auto" w:frame="1"/>
            <w:shd w:val="clear" w:color="auto" w:fill="FFFFFF"/>
          </w:rPr>
          <w:t>https://www.youtube.com/watch?v=9SICN86pxQA</w:t>
        </w:r>
      </w:hyperlink>
      <w:r w:rsidR="003B0023" w:rsidRPr="009E7ADF">
        <w:rPr>
          <w:rFonts w:ascii="Times New Roman" w:hAnsi="Times New Roman" w:cs="Times New Roman"/>
          <w:sz w:val="16"/>
          <w:szCs w:val="16"/>
        </w:rPr>
        <w:t xml:space="preserve"> (Images of the site unenclosed at seven minutes in)</w:t>
      </w:r>
    </w:p>
    <w:p w14:paraId="362FD88D" w14:textId="77777777" w:rsidR="00C862E0" w:rsidRPr="009E7ADF" w:rsidRDefault="00C862E0" w:rsidP="00C862E0">
      <w:pPr>
        <w:rPr>
          <w:sz w:val="16"/>
          <w:szCs w:val="16"/>
        </w:rPr>
      </w:pPr>
    </w:p>
    <w:p w14:paraId="01988960" w14:textId="77777777" w:rsidR="002A6826" w:rsidRPr="009E7ADF" w:rsidRDefault="002A6826" w:rsidP="002A6826">
      <w:pPr>
        <w:pStyle w:val="ListParagraph"/>
        <w:numPr>
          <w:ilvl w:val="0"/>
          <w:numId w:val="5"/>
        </w:numPr>
        <w:rPr>
          <w:rFonts w:ascii="Times New Roman" w:eastAsia="Times New Roman" w:hAnsi="Times New Roman" w:cs="Times New Roman"/>
          <w:color w:val="201F1E"/>
          <w:sz w:val="16"/>
          <w:szCs w:val="16"/>
          <w:shd w:val="clear" w:color="auto" w:fill="FFFFFF"/>
          <w:lang w:eastAsia="en-GB"/>
        </w:rPr>
      </w:pPr>
      <w:r w:rsidRPr="009E7ADF">
        <w:rPr>
          <w:rFonts w:ascii="Times New Roman" w:eastAsia="Times New Roman" w:hAnsi="Times New Roman" w:cs="Times New Roman"/>
          <w:color w:val="201F1E"/>
          <w:sz w:val="16"/>
          <w:szCs w:val="16"/>
          <w:shd w:val="clear" w:color="auto" w:fill="FFFFFF"/>
          <w:lang w:eastAsia="en-GB"/>
        </w:rPr>
        <w:t>Link to petitions and articles from 2008</w:t>
      </w:r>
    </w:p>
    <w:p w14:paraId="0E0318E2" w14:textId="168F9D70" w:rsidR="00854AF8" w:rsidRPr="009E7ADF" w:rsidRDefault="00854AF8" w:rsidP="00854AF8">
      <w:pPr>
        <w:rPr>
          <w:color w:val="201F1E"/>
          <w:sz w:val="16"/>
          <w:szCs w:val="16"/>
        </w:rPr>
      </w:pPr>
      <w:r w:rsidRPr="009E7ADF">
        <w:rPr>
          <w:color w:val="201F1E"/>
          <w:sz w:val="16"/>
          <w:szCs w:val="16"/>
        </w:rPr>
        <w:t>Petition:</w:t>
      </w:r>
      <w:hyperlink r:id="rId10" w:history="1">
        <w:r w:rsidRPr="009E7ADF">
          <w:rPr>
            <w:rStyle w:val="Hyperlink"/>
            <w:sz w:val="16"/>
            <w:szCs w:val="16"/>
            <w:bdr w:val="none" w:sz="0" w:space="0" w:color="auto" w:frame="1"/>
          </w:rPr>
          <w:t>https://www.gopetition.com/petitions/protect-tooting-common.html</w:t>
        </w:r>
      </w:hyperlink>
    </w:p>
    <w:p w14:paraId="39DE9FC3" w14:textId="77777777" w:rsidR="00854AF8" w:rsidRPr="009E7ADF" w:rsidRDefault="00854AF8" w:rsidP="00854AF8">
      <w:pPr>
        <w:shd w:val="clear" w:color="auto" w:fill="FFFFFF"/>
        <w:textAlignment w:val="baseline"/>
        <w:rPr>
          <w:color w:val="201F1E"/>
          <w:sz w:val="16"/>
          <w:szCs w:val="16"/>
          <w:bdr w:val="none" w:sz="0" w:space="0" w:color="auto" w:frame="1"/>
        </w:rPr>
      </w:pPr>
      <w:r w:rsidRPr="009E7ADF">
        <w:rPr>
          <w:color w:val="201F1E"/>
          <w:sz w:val="16"/>
          <w:szCs w:val="16"/>
        </w:rPr>
        <w:lastRenderedPageBreak/>
        <w:t xml:space="preserve">Evening Standard reference: </w:t>
      </w:r>
      <w:hyperlink r:id="rId11" w:history="1">
        <w:r w:rsidRPr="009E7ADF">
          <w:rPr>
            <w:rStyle w:val="Hyperlink"/>
            <w:sz w:val="16"/>
            <w:szCs w:val="16"/>
            <w:bdr w:val="none" w:sz="0" w:space="0" w:color="auto" w:frame="1"/>
          </w:rPr>
          <w:t>https://www.standard.co.uk/hp/front/anne-marieduff-supports-fight-against-artificial-pitches-on-tooting-common-6856949.html</w:t>
        </w:r>
      </w:hyperlink>
    </w:p>
    <w:p w14:paraId="05AC7CC0" w14:textId="22BD13A8" w:rsidR="00C862E0" w:rsidRPr="009E7ADF" w:rsidRDefault="00854AF8" w:rsidP="00C862E0">
      <w:pPr>
        <w:rPr>
          <w:color w:val="201F1E"/>
          <w:sz w:val="16"/>
          <w:szCs w:val="16"/>
        </w:rPr>
      </w:pPr>
      <w:r w:rsidRPr="009E7ADF">
        <w:rPr>
          <w:color w:val="201F1E"/>
          <w:sz w:val="16"/>
          <w:szCs w:val="16"/>
        </w:rPr>
        <w:t xml:space="preserve">Reference in Lambeth Borough Council minutes: </w:t>
      </w:r>
      <w:hyperlink r:id="rId12" w:history="1">
        <w:r w:rsidRPr="009E7ADF">
          <w:rPr>
            <w:rStyle w:val="Hyperlink"/>
            <w:sz w:val="16"/>
            <w:szCs w:val="16"/>
          </w:rPr>
          <w:t>https://moderngov.lambeth.gov.uk/(S(wmb40pmqvqyqp545rlqobk55))/ieIssueDetails.aspx?IId=15520&amp;PlanId=0&amp;Opt=3</w:t>
        </w:r>
      </w:hyperlink>
      <w:r w:rsidR="002A6826" w:rsidRPr="009E7ADF">
        <w:rPr>
          <w:color w:val="201F1E"/>
          <w:sz w:val="16"/>
          <w:szCs w:val="16"/>
        </w:rPr>
        <w:t xml:space="preserve"> (Paragraph 3, line 4) </w:t>
      </w:r>
    </w:p>
    <w:p w14:paraId="4AA7E0D5" w14:textId="77777777" w:rsidR="00C862E0" w:rsidRPr="009E7ADF" w:rsidRDefault="00C862E0" w:rsidP="00C862E0">
      <w:pPr>
        <w:rPr>
          <w:color w:val="201F1E"/>
          <w:sz w:val="16"/>
          <w:szCs w:val="16"/>
        </w:rPr>
      </w:pPr>
    </w:p>
    <w:p w14:paraId="1407C847" w14:textId="77777777" w:rsidR="00113337" w:rsidRPr="009E7ADF" w:rsidRDefault="00113337" w:rsidP="00113337">
      <w:pPr>
        <w:rPr>
          <w:color w:val="201F1E"/>
          <w:sz w:val="16"/>
          <w:szCs w:val="16"/>
        </w:rPr>
      </w:pPr>
    </w:p>
    <w:p w14:paraId="271CE168" w14:textId="7670C838" w:rsidR="00AB0545" w:rsidRPr="009E7ADF" w:rsidRDefault="00EA4C4E" w:rsidP="00113337">
      <w:pPr>
        <w:pStyle w:val="ListParagraph"/>
        <w:numPr>
          <w:ilvl w:val="0"/>
          <w:numId w:val="5"/>
        </w:numPr>
        <w:rPr>
          <w:rFonts w:ascii="Times New Roman" w:eastAsia="Times New Roman" w:hAnsi="Times New Roman" w:cs="Times New Roman"/>
          <w:color w:val="201F1E"/>
          <w:sz w:val="16"/>
          <w:szCs w:val="16"/>
          <w:lang w:eastAsia="en-GB"/>
        </w:rPr>
      </w:pPr>
      <w:hyperlink r:id="rId13" w:history="1">
        <w:r w:rsidR="00113337" w:rsidRPr="009E7ADF">
          <w:rPr>
            <w:rStyle w:val="Hyperlink"/>
            <w:rFonts w:ascii="Times New Roman" w:eastAsia="Times New Roman" w:hAnsi="Times New Roman" w:cs="Times New Roman"/>
            <w:sz w:val="16"/>
            <w:szCs w:val="16"/>
            <w:lang w:eastAsia="en-GB"/>
          </w:rPr>
          <w:t>https://www.wandsworth.gov.uk/media/3507/statement_of_community_involvement_2019.pdf</w:t>
        </w:r>
      </w:hyperlink>
    </w:p>
    <w:p w14:paraId="5FBE1696" w14:textId="77777777" w:rsidR="00F66B59" w:rsidRPr="009E7ADF" w:rsidRDefault="00F66B59" w:rsidP="00F66B59">
      <w:pPr>
        <w:pStyle w:val="ListParagraph"/>
        <w:ind w:left="1080"/>
        <w:rPr>
          <w:rFonts w:ascii="Times New Roman" w:eastAsia="Times New Roman" w:hAnsi="Times New Roman" w:cs="Times New Roman"/>
          <w:color w:val="201F1E"/>
          <w:sz w:val="16"/>
          <w:szCs w:val="16"/>
          <w:lang w:eastAsia="en-GB"/>
        </w:rPr>
      </w:pPr>
    </w:p>
    <w:p w14:paraId="41618A7D" w14:textId="665F70A1" w:rsidR="00F66B59" w:rsidRPr="009E7ADF" w:rsidRDefault="00EA4C4E" w:rsidP="00113337">
      <w:pPr>
        <w:pStyle w:val="ListParagraph"/>
        <w:numPr>
          <w:ilvl w:val="0"/>
          <w:numId w:val="5"/>
        </w:numPr>
        <w:rPr>
          <w:rFonts w:ascii="Times New Roman" w:eastAsia="Times New Roman" w:hAnsi="Times New Roman" w:cs="Times New Roman"/>
          <w:color w:val="201F1E"/>
          <w:sz w:val="16"/>
          <w:szCs w:val="16"/>
          <w:lang w:eastAsia="en-GB"/>
        </w:rPr>
      </w:pPr>
      <w:hyperlink r:id="rId14" w:history="1">
        <w:r w:rsidR="00F66B59" w:rsidRPr="009E7ADF">
          <w:rPr>
            <w:rStyle w:val="Hyperlink"/>
            <w:rFonts w:ascii="Times New Roman" w:eastAsia="Times New Roman" w:hAnsi="Times New Roman" w:cs="Times New Roman"/>
            <w:sz w:val="16"/>
            <w:szCs w:val="16"/>
            <w:lang w:eastAsia="en-GB"/>
          </w:rPr>
          <w:t>https://rockslane.co.uk/friday-night-fives-balham/</w:t>
        </w:r>
      </w:hyperlink>
    </w:p>
    <w:p w14:paraId="41684F87" w14:textId="77777777" w:rsidR="00605910" w:rsidRPr="009E7ADF" w:rsidRDefault="00605910" w:rsidP="00605910">
      <w:pPr>
        <w:pStyle w:val="ListParagraph"/>
        <w:rPr>
          <w:rFonts w:ascii="Times New Roman" w:eastAsia="Times New Roman" w:hAnsi="Times New Roman" w:cs="Times New Roman"/>
          <w:color w:val="0563C1" w:themeColor="hyperlink"/>
          <w:sz w:val="16"/>
          <w:szCs w:val="16"/>
          <w:u w:val="single"/>
          <w:lang w:eastAsia="en-GB"/>
        </w:rPr>
      </w:pPr>
    </w:p>
    <w:p w14:paraId="59BFB6B9" w14:textId="77777777" w:rsidR="00605910" w:rsidRPr="009E7ADF" w:rsidRDefault="00EA4C4E" w:rsidP="00605910">
      <w:pPr>
        <w:pStyle w:val="ListParagraph"/>
        <w:numPr>
          <w:ilvl w:val="0"/>
          <w:numId w:val="5"/>
        </w:numPr>
        <w:spacing w:before="100" w:beforeAutospacing="1" w:after="100" w:afterAutospacing="1"/>
        <w:rPr>
          <w:rStyle w:val="Hyperlink"/>
          <w:rFonts w:ascii="Times New Roman" w:eastAsia="Times New Roman" w:hAnsi="Times New Roman" w:cs="Times New Roman"/>
          <w:sz w:val="16"/>
          <w:szCs w:val="16"/>
          <w:lang w:eastAsia="en-GB"/>
        </w:rPr>
      </w:pPr>
      <w:hyperlink r:id="rId15" w:history="1">
        <w:r w:rsidR="00605910" w:rsidRPr="009E7ADF">
          <w:rPr>
            <w:rStyle w:val="Hyperlink"/>
            <w:rFonts w:ascii="Times New Roman" w:eastAsia="Times New Roman" w:hAnsi="Times New Roman" w:cs="Times New Roman"/>
            <w:sz w:val="16"/>
            <w:szCs w:val="16"/>
            <w:lang w:eastAsia="en-GB"/>
          </w:rPr>
          <w:t>https://wandsworth.gov.uk/media/7652/application_with_signature.pdf</w:t>
        </w:r>
      </w:hyperlink>
    </w:p>
    <w:p w14:paraId="2AD1B864" w14:textId="77777777" w:rsidR="00605910" w:rsidRPr="009E7ADF" w:rsidRDefault="00605910" w:rsidP="00605910">
      <w:pPr>
        <w:pStyle w:val="ListParagraph"/>
        <w:rPr>
          <w:rStyle w:val="Hyperlink"/>
          <w:rFonts w:ascii="Times New Roman" w:eastAsia="Times New Roman" w:hAnsi="Times New Roman" w:cs="Times New Roman"/>
          <w:sz w:val="16"/>
          <w:szCs w:val="16"/>
          <w:lang w:eastAsia="en-GB"/>
        </w:rPr>
      </w:pPr>
    </w:p>
    <w:p w14:paraId="4A9B9E5B" w14:textId="77777777" w:rsidR="00605910" w:rsidRPr="009E7ADF" w:rsidRDefault="00605910" w:rsidP="00605910">
      <w:pPr>
        <w:pStyle w:val="ListParagraph"/>
        <w:numPr>
          <w:ilvl w:val="0"/>
          <w:numId w:val="5"/>
        </w:numPr>
        <w:rPr>
          <w:rFonts w:ascii="Times New Roman" w:eastAsia="Times New Roman" w:hAnsi="Times New Roman" w:cs="Times New Roman"/>
          <w:color w:val="201F1E"/>
          <w:sz w:val="16"/>
          <w:szCs w:val="16"/>
          <w:lang w:eastAsia="en-GB"/>
        </w:rPr>
      </w:pPr>
      <w:r w:rsidRPr="009E7ADF">
        <w:rPr>
          <w:rFonts w:ascii="Times New Roman" w:hAnsi="Times New Roman" w:cs="Times New Roman"/>
          <w:color w:val="0B0C0C"/>
          <w:sz w:val="16"/>
          <w:szCs w:val="16"/>
        </w:rPr>
        <w:t xml:space="preserve">What happens where an application is on land falling within two (or more) local authorities? Where an application straddles the boundaries of two or more local planning authorities, publicity should be undertaken separately in each local planning authority area. The authorities will need to agree between themselves whether publicity beyond the statutory minimum in each area is appropriate. Paragraph: 008 Reference ID: 15-008-20140306 Revision date: 23 07 2019. </w:t>
      </w:r>
      <w:hyperlink r:id="rId16" w:history="1">
        <w:r w:rsidRPr="009E7ADF">
          <w:rPr>
            <w:rStyle w:val="Hyperlink"/>
            <w:rFonts w:ascii="Times New Roman" w:hAnsi="Times New Roman" w:cs="Times New Roman"/>
            <w:sz w:val="16"/>
            <w:szCs w:val="16"/>
          </w:rPr>
          <w:t>https://www.gov.uk/guidance/consultation-and-pre-decision-matters</w:t>
        </w:r>
      </w:hyperlink>
    </w:p>
    <w:p w14:paraId="3C7454CB" w14:textId="77777777" w:rsidR="00F66B59" w:rsidRPr="009E7ADF" w:rsidRDefault="00F66B59" w:rsidP="00850AAF">
      <w:pPr>
        <w:pStyle w:val="ListParagraph"/>
        <w:ind w:left="1080"/>
        <w:rPr>
          <w:rFonts w:ascii="Times New Roman" w:eastAsia="Times New Roman" w:hAnsi="Times New Roman" w:cs="Times New Roman"/>
          <w:color w:val="201F1E"/>
          <w:sz w:val="16"/>
          <w:szCs w:val="16"/>
          <w:lang w:eastAsia="en-GB"/>
        </w:rPr>
      </w:pPr>
    </w:p>
    <w:p w14:paraId="790577AE" w14:textId="77777777" w:rsidR="00107605" w:rsidRPr="009E7ADF" w:rsidRDefault="00107605" w:rsidP="00B53506">
      <w:pPr>
        <w:pStyle w:val="ListParagraph"/>
        <w:ind w:left="1080"/>
        <w:rPr>
          <w:rFonts w:ascii="Times New Roman" w:eastAsia="Times New Roman" w:hAnsi="Times New Roman" w:cs="Times New Roman"/>
          <w:color w:val="201F1E"/>
          <w:sz w:val="16"/>
          <w:szCs w:val="16"/>
          <w:lang w:eastAsia="en-GB"/>
        </w:rPr>
      </w:pPr>
    </w:p>
    <w:p w14:paraId="4C0E4D23" w14:textId="5D132BEB" w:rsidR="00AB0545" w:rsidRPr="009E7ADF" w:rsidRDefault="00EA4C4E" w:rsidP="00AB0545">
      <w:pPr>
        <w:pStyle w:val="ListParagraph"/>
        <w:numPr>
          <w:ilvl w:val="0"/>
          <w:numId w:val="5"/>
        </w:numPr>
        <w:spacing w:before="100" w:beforeAutospacing="1" w:after="100" w:afterAutospacing="1"/>
        <w:rPr>
          <w:rFonts w:ascii="Times New Roman" w:eastAsia="Times New Roman" w:hAnsi="Times New Roman" w:cs="Times New Roman"/>
          <w:color w:val="0563C1" w:themeColor="hyperlink"/>
          <w:sz w:val="16"/>
          <w:szCs w:val="16"/>
          <w:u w:val="single"/>
          <w:lang w:eastAsia="en-GB"/>
        </w:rPr>
      </w:pPr>
      <w:hyperlink r:id="rId17" w:history="1">
        <w:r w:rsidR="00AB0545" w:rsidRPr="009E7ADF">
          <w:rPr>
            <w:rStyle w:val="Hyperlink"/>
            <w:rFonts w:ascii="Times New Roman" w:eastAsia="Times New Roman" w:hAnsi="Times New Roman" w:cs="Times New Roman"/>
            <w:sz w:val="16"/>
            <w:szCs w:val="16"/>
            <w:lang w:eastAsia="en-GB"/>
          </w:rPr>
          <w:t>https://wandsworth.gov.uk/media/7672/appendix_4_1_planning_report.pdf</w:t>
        </w:r>
      </w:hyperlink>
    </w:p>
    <w:p w14:paraId="4388C6D7" w14:textId="77777777" w:rsidR="00850AAF" w:rsidRPr="009E7ADF" w:rsidRDefault="00850AAF" w:rsidP="00850AAF">
      <w:pPr>
        <w:pStyle w:val="ListParagraph"/>
        <w:spacing w:before="100" w:beforeAutospacing="1" w:after="100" w:afterAutospacing="1"/>
        <w:ind w:left="1080"/>
        <w:rPr>
          <w:rFonts w:ascii="Times New Roman" w:eastAsia="Times New Roman" w:hAnsi="Times New Roman" w:cs="Times New Roman"/>
          <w:color w:val="0563C1" w:themeColor="hyperlink"/>
          <w:sz w:val="16"/>
          <w:szCs w:val="16"/>
          <w:u w:val="single"/>
          <w:lang w:eastAsia="en-GB"/>
        </w:rPr>
      </w:pPr>
    </w:p>
    <w:p w14:paraId="230EFFB9" w14:textId="67730976" w:rsidR="009B0CAC" w:rsidRPr="009E7ADF" w:rsidRDefault="00850AAF" w:rsidP="00C862E0">
      <w:pPr>
        <w:pStyle w:val="ListParagraph"/>
        <w:numPr>
          <w:ilvl w:val="0"/>
          <w:numId w:val="5"/>
        </w:numPr>
        <w:rPr>
          <w:rFonts w:ascii="Times New Roman" w:eastAsia="Times New Roman" w:hAnsi="Times New Roman" w:cs="Times New Roman"/>
          <w:color w:val="201F1E"/>
          <w:sz w:val="16"/>
          <w:szCs w:val="16"/>
          <w:lang w:eastAsia="en-GB"/>
        </w:rPr>
      </w:pPr>
      <w:r w:rsidRPr="009E7ADF">
        <w:rPr>
          <w:rFonts w:ascii="Times New Roman" w:eastAsia="Times New Roman" w:hAnsi="Times New Roman" w:cs="Times New Roman"/>
          <w:color w:val="201F1E"/>
          <w:sz w:val="16"/>
          <w:szCs w:val="16"/>
          <w:lang w:eastAsia="en-GB"/>
        </w:rPr>
        <w:t>See examples of consultation and post consultation signage.</w:t>
      </w:r>
    </w:p>
    <w:p w14:paraId="4EEF09F3" w14:textId="747656B9" w:rsidR="00850AAF" w:rsidRPr="009E7ADF" w:rsidRDefault="00850AAF" w:rsidP="00850AAF">
      <w:pPr>
        <w:pStyle w:val="ListParagraph"/>
        <w:ind w:left="1080"/>
        <w:rPr>
          <w:rFonts w:ascii="Times New Roman" w:eastAsia="Times New Roman" w:hAnsi="Times New Roman" w:cs="Times New Roman"/>
          <w:color w:val="201F1E"/>
          <w:sz w:val="16"/>
          <w:szCs w:val="16"/>
          <w:lang w:eastAsia="en-GB"/>
        </w:rPr>
      </w:pPr>
    </w:p>
    <w:p w14:paraId="2E338A92" w14:textId="0A57D131" w:rsidR="00953BCD" w:rsidRPr="009E7ADF" w:rsidRDefault="00850AAF" w:rsidP="00953BCD">
      <w:pPr>
        <w:rPr>
          <w:color w:val="201F1E"/>
          <w:sz w:val="16"/>
          <w:szCs w:val="16"/>
        </w:rPr>
      </w:pPr>
      <w:r w:rsidRPr="009E7ADF">
        <w:rPr>
          <w:color w:val="201F1E"/>
          <w:sz w:val="16"/>
          <w:szCs w:val="16"/>
        </w:rPr>
        <w:t xml:space="preserve"> Consultation signage </w:t>
      </w:r>
      <w:r w:rsidR="00953BCD" w:rsidRPr="009E7ADF">
        <w:rPr>
          <w:color w:val="201F1E"/>
          <w:sz w:val="16"/>
          <w:szCs w:val="16"/>
        </w:rPr>
        <w:t>(</w:t>
      </w:r>
      <w:r w:rsidRPr="009E7ADF">
        <w:rPr>
          <w:color w:val="201F1E"/>
          <w:sz w:val="16"/>
          <w:szCs w:val="16"/>
        </w:rPr>
        <w:t>example</w:t>
      </w:r>
      <w:r w:rsidR="00953BCD" w:rsidRPr="009E7ADF">
        <w:rPr>
          <w:color w:val="201F1E"/>
          <w:sz w:val="16"/>
          <w:szCs w:val="16"/>
        </w:rPr>
        <w:t>)</w:t>
      </w:r>
      <w:r w:rsidRPr="009E7ADF">
        <w:rPr>
          <w:color w:val="201F1E"/>
          <w:sz w:val="16"/>
          <w:szCs w:val="16"/>
        </w:rPr>
        <w:t xml:space="preserve"> </w:t>
      </w:r>
    </w:p>
    <w:p w14:paraId="43636E03" w14:textId="4DD6B177" w:rsidR="00850AAF" w:rsidRPr="009E7ADF" w:rsidRDefault="00953BCD" w:rsidP="00953BCD">
      <w:pPr>
        <w:ind w:left="360"/>
        <w:rPr>
          <w:sz w:val="16"/>
          <w:szCs w:val="16"/>
        </w:rPr>
      </w:pPr>
      <w:r w:rsidRPr="009E7ADF">
        <w:rPr>
          <w:sz w:val="16"/>
          <w:szCs w:val="16"/>
        </w:rPr>
        <w:fldChar w:fldCharType="begin"/>
      </w:r>
      <w:r w:rsidRPr="009E7ADF">
        <w:rPr>
          <w:sz w:val="16"/>
          <w:szCs w:val="16"/>
        </w:rPr>
        <w:instrText xml:space="preserve"> INCLUDEPICTURE "https://attachment.outlook.live.net/owa/MSA%3Acriffelonia%40hotmail.com/service.svc/s/GetAttachmentThumbnail?id=AQMkADAwATEyMgE3LWJjYjQtNGRjNy0wMAItMDAKAEYAAAMrDWe5fmBsQpo98%2FydAaXdBwBQmMmkf1TSRLTQfDY%2Bzt6jAAACAQwAAABQmMmkf1TSRLTQfDY%2Bzt6jAAVRTZN6AAAAARIAEADCoeUqAQokSK33muTnpQEv&amp;thumbnailType=2&amp;isc=1&amp;token=eyJhbGciOiJSUzI1NiIsImtpZCI6IkZBRDY1NDI2MkM2QUYyOTYxQUExRThDQUI3OEZGMUIyNzBFNzA3RTkiLCJ0eXAiOiJKV1QiLCJ4NXQiOiItdFpVSml4cThwWWFvZWpLdDRfeHNuRG5CLWsifQ.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.NKbMpDJF3zaC7oreak2Sj3hzm9gyQw0rgAnod4By8wWgA0hGLAsZ-QGYELr7y_9MFaw47on3r6UkqQP2ZjGCr-JgF7LMPgSHgmvVojnqiHBVu0c7Rqud746hrzqeRKhhQ9SkmgVUPG8VaC8YujSGMvN2Ns6hS7np6PLKmhkxCRrkpE7GVfZXGqHDa9FXVf45hNdU1KnoHl06sJoridjKimQeQdA-ijCXZ8iVsxYMSn62cjbGJM6F4xVThrvtuWi8TpQrLzpKHqk0DLn5t_R26CVCqYroT5TBIS1OR1Kwf63YPQbO6sXJXklLRLYVWDlyao0Z3ICVwotc60fUQJwoow&amp;X-OWA-CANARY=LoK0OiMDuUmJ6ujfizIBFVB4x-R9K9oYKdXfKImqG-Ofb-MVz97dFk29UEP1avQmc4gOPcLsbh8.&amp;owa=outlook.live.com&amp;scriptVer=20220408004.16&amp;animation=true" \* MERGEFORMATINET </w:instrText>
      </w:r>
      <w:r w:rsidRPr="009E7ADF">
        <w:rPr>
          <w:sz w:val="16"/>
          <w:szCs w:val="16"/>
        </w:rPr>
        <w:fldChar w:fldCharType="separate"/>
      </w:r>
      <w:r w:rsidRPr="009E7ADF">
        <w:rPr>
          <w:noProof/>
          <w:sz w:val="16"/>
          <w:szCs w:val="16"/>
        </w:rPr>
        <w:drawing>
          <wp:inline distT="0" distB="0" distL="0" distR="0" wp14:anchorId="4062F720" wp14:editId="2FAF58BF">
            <wp:extent cx="2147570" cy="1789245"/>
            <wp:effectExtent l="0" t="0" r="0" b="1905"/>
            <wp:docPr id="4" name="Picture 4" descr="Image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review"/>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6969" cy="1822070"/>
                    </a:xfrm>
                    <a:prstGeom prst="rect">
                      <a:avLst/>
                    </a:prstGeom>
                    <a:noFill/>
                    <a:ln>
                      <a:noFill/>
                    </a:ln>
                  </pic:spPr>
                </pic:pic>
              </a:graphicData>
            </a:graphic>
          </wp:inline>
        </w:drawing>
      </w:r>
      <w:r w:rsidRPr="009E7ADF">
        <w:rPr>
          <w:sz w:val="16"/>
          <w:szCs w:val="16"/>
        </w:rPr>
        <w:fldChar w:fldCharType="end"/>
      </w:r>
    </w:p>
    <w:p w14:paraId="4D40C2DD" w14:textId="77777777" w:rsidR="00850AAF" w:rsidRPr="009E7ADF" w:rsidRDefault="00850AAF" w:rsidP="00850AAF">
      <w:pPr>
        <w:ind w:left="360"/>
        <w:rPr>
          <w:sz w:val="16"/>
          <w:szCs w:val="16"/>
        </w:rPr>
      </w:pPr>
    </w:p>
    <w:p w14:paraId="028D2877" w14:textId="77777777" w:rsidR="00850AAF" w:rsidRPr="009E7ADF" w:rsidRDefault="00850AAF" w:rsidP="00850AAF">
      <w:pPr>
        <w:ind w:left="360"/>
        <w:rPr>
          <w:sz w:val="16"/>
          <w:szCs w:val="16"/>
        </w:rPr>
      </w:pPr>
    </w:p>
    <w:p w14:paraId="621776DB" w14:textId="48807173" w:rsidR="00850AAF" w:rsidRPr="009E7ADF" w:rsidRDefault="00850AAF" w:rsidP="00850AAF">
      <w:pPr>
        <w:rPr>
          <w:sz w:val="16"/>
          <w:szCs w:val="16"/>
        </w:rPr>
      </w:pPr>
      <w:r w:rsidRPr="009E7ADF">
        <w:rPr>
          <w:sz w:val="16"/>
          <w:szCs w:val="16"/>
        </w:rPr>
        <w:t>Post Consultation signage</w:t>
      </w:r>
    </w:p>
    <w:p w14:paraId="205A8922" w14:textId="193424EA" w:rsidR="00850AAF" w:rsidRPr="009E7ADF" w:rsidRDefault="00850AAF" w:rsidP="00850AAF">
      <w:pPr>
        <w:pStyle w:val="NoSpacing"/>
        <w:rPr>
          <w:rFonts w:ascii="Times New Roman" w:hAnsi="Times New Roman" w:cs="Times New Roman"/>
          <w:sz w:val="16"/>
          <w:szCs w:val="16"/>
          <w:lang w:eastAsia="en-GB"/>
        </w:rPr>
      </w:pPr>
      <w:r w:rsidRPr="009E7ADF">
        <w:rPr>
          <w:rFonts w:ascii="Times New Roman" w:hAnsi="Times New Roman" w:cs="Times New Roman"/>
          <w:sz w:val="16"/>
          <w:szCs w:val="16"/>
          <w:lang w:eastAsia="en-GB"/>
        </w:rPr>
        <w:fldChar w:fldCharType="begin"/>
      </w:r>
      <w:r w:rsidRPr="009E7ADF">
        <w:rPr>
          <w:rFonts w:ascii="Times New Roman" w:hAnsi="Times New Roman" w:cs="Times New Roman"/>
          <w:sz w:val="16"/>
          <w:szCs w:val="16"/>
          <w:lang w:eastAsia="en-GB"/>
        </w:rPr>
        <w:instrText xml:space="preserve"> INCLUDEPICTURE "https://attachment.outlook.live.net/owa/MSA%3Acriffelonia%40hotmail.com/service.svc/s/GetAttachmentThumbnail?id=AQMkADAwATEyMgE3LWJjYjQtNGRjNy0wMAItMDAKAEYAAAMrDWe5fmBsQpo98%2FydAaXdBwBQmMmkf1TSRLTQfDY%2Bzt6jAAACAQwAAABQmMmkf1TSRLTQfDY%2Bzt6jAAVRTZN6AAAAARIAEACL8QIq%2B3bpRZ4CMhOQC3SR&amp;isc=1&amp;token=eyJhbGciOiJSUzI1NiIsImtpZCI6IkZBRDY1NDI2MkM2QUYyOTYxQUExRThDQUI3OEZGMUIyNzBFNzA3RTkiLCJ0eXAiOiJKV1QiLCJ4NXQiOiItdFpVSml4cThwWWFvZWpLdDRfeHNuRG5CLWsifQ.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.NKbMpDJF3zaC7oreak2Sj3hzm9gyQw0rgAnod4By8wWgA0hGLAsZ-QGYELr7y_9MFaw47on3r6UkqQP2ZjGCr-JgF7LMPgSHgmvVojnqiHBVu0c7Rqud746hrzqeRKhhQ9SkmgVUPG8VaC8YujSGMvN2Ns6hS7np6PLKmhkxCRrkpE7GVfZXGqHDa9FXVf45hNdU1KnoHl06sJoridjKimQeQdA-ijCXZ8iVsxYMSn62cjbGJM6F4xVThrvtuWi8TpQrLzpKHqk0DLn5t_R26CVCqYroT5TBIS1OR1Kwf63YPQbO6sXJXklLRLYVWDlyao0Z3ICVwotc60fUQJwoow&amp;X-OWA-CANARY=ZcpmbjENvkiMGjdcX0YDJhBKIRN-K9oYO8WW9iZYIqpr8D0R8g4_JuvmWfCVu-hUq-kI1qti0k0.&amp;owa=outlook.live.com&amp;scriptVer=20220408004.16&amp;animation=true" \* MERGEFORMATINET </w:instrText>
      </w:r>
      <w:r w:rsidRPr="009E7ADF">
        <w:rPr>
          <w:rFonts w:ascii="Times New Roman" w:hAnsi="Times New Roman" w:cs="Times New Roman"/>
          <w:sz w:val="16"/>
          <w:szCs w:val="16"/>
          <w:lang w:eastAsia="en-GB"/>
        </w:rPr>
        <w:fldChar w:fldCharType="separate"/>
      </w:r>
      <w:r w:rsidRPr="009E7ADF">
        <w:rPr>
          <w:rFonts w:ascii="Times New Roman" w:hAnsi="Times New Roman" w:cs="Times New Roman"/>
          <w:noProof/>
          <w:sz w:val="16"/>
          <w:szCs w:val="16"/>
          <w:lang w:eastAsia="en-GB"/>
        </w:rPr>
        <w:drawing>
          <wp:inline distT="0" distB="0" distL="0" distR="0" wp14:anchorId="2E8ADD5A" wp14:editId="6FC17B86">
            <wp:extent cx="2120369" cy="2239462"/>
            <wp:effectExtent l="0" t="0" r="635" b="0"/>
            <wp:docPr id="5" name="Picture 5" descr="A picture containing text, tree, outdoor,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tree, outdoor, sign&#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30010" cy="2249644"/>
                    </a:xfrm>
                    <a:prstGeom prst="rect">
                      <a:avLst/>
                    </a:prstGeom>
                    <a:noFill/>
                    <a:ln>
                      <a:noFill/>
                    </a:ln>
                  </pic:spPr>
                </pic:pic>
              </a:graphicData>
            </a:graphic>
          </wp:inline>
        </w:drawing>
      </w:r>
      <w:r w:rsidRPr="009E7ADF">
        <w:rPr>
          <w:rFonts w:ascii="Times New Roman" w:hAnsi="Times New Roman" w:cs="Times New Roman"/>
          <w:sz w:val="16"/>
          <w:szCs w:val="16"/>
          <w:lang w:eastAsia="en-GB"/>
        </w:rPr>
        <w:fldChar w:fldCharType="end"/>
      </w:r>
    </w:p>
    <w:p w14:paraId="200C3BE7" w14:textId="77777777" w:rsidR="00953BCD" w:rsidRPr="009E7ADF" w:rsidRDefault="00953BCD" w:rsidP="00953BCD">
      <w:pPr>
        <w:pStyle w:val="ListParagraph"/>
        <w:rPr>
          <w:rFonts w:ascii="Times New Roman" w:eastAsia="Times New Roman" w:hAnsi="Times New Roman" w:cs="Times New Roman"/>
          <w:color w:val="201F1E"/>
          <w:sz w:val="16"/>
          <w:szCs w:val="16"/>
          <w:shd w:val="clear" w:color="auto" w:fill="FFFFFF"/>
          <w:lang w:eastAsia="en-GB"/>
        </w:rPr>
      </w:pPr>
    </w:p>
    <w:p w14:paraId="1062CC29" w14:textId="2A5FFB5D" w:rsidR="00953BCD" w:rsidRPr="009E7ADF" w:rsidRDefault="00953BCD" w:rsidP="00953BCD">
      <w:pPr>
        <w:pStyle w:val="ListParagraph"/>
        <w:numPr>
          <w:ilvl w:val="0"/>
          <w:numId w:val="5"/>
        </w:numPr>
        <w:rPr>
          <w:rFonts w:ascii="Times New Roman" w:hAnsi="Times New Roman" w:cs="Times New Roman"/>
          <w:color w:val="201F1E"/>
          <w:sz w:val="16"/>
          <w:szCs w:val="16"/>
          <w:shd w:val="clear" w:color="auto" w:fill="FFFFFF"/>
        </w:rPr>
      </w:pPr>
      <w:r w:rsidRPr="009E7ADF">
        <w:rPr>
          <w:rFonts w:ascii="Times New Roman" w:hAnsi="Times New Roman" w:cs="Times New Roman"/>
          <w:color w:val="201F1E"/>
          <w:sz w:val="16"/>
          <w:szCs w:val="16"/>
          <w:shd w:val="clear" w:color="auto" w:fill="FFFFFF"/>
        </w:rPr>
        <w:t>Link to Pioneer FC and lack of consultation</w:t>
      </w:r>
    </w:p>
    <w:p w14:paraId="393F000F" w14:textId="77777777" w:rsidR="00953BCD" w:rsidRPr="009E7ADF" w:rsidRDefault="00EA4C4E" w:rsidP="00953BCD">
      <w:pPr>
        <w:pStyle w:val="ListParagraph"/>
        <w:ind w:left="1080"/>
        <w:rPr>
          <w:rFonts w:ascii="Times New Roman" w:eastAsia="Times New Roman" w:hAnsi="Times New Roman" w:cs="Times New Roman"/>
          <w:color w:val="201F1E"/>
          <w:sz w:val="16"/>
          <w:szCs w:val="16"/>
          <w:shd w:val="clear" w:color="auto" w:fill="FFFFFF"/>
          <w:lang w:eastAsia="en-GB"/>
        </w:rPr>
      </w:pPr>
      <w:hyperlink r:id="rId20" w:history="1">
        <w:r w:rsidR="00953BCD" w:rsidRPr="009E7ADF">
          <w:rPr>
            <w:rStyle w:val="Hyperlink"/>
            <w:rFonts w:ascii="Times New Roman" w:hAnsi="Times New Roman" w:cs="Times New Roman"/>
            <w:sz w:val="16"/>
            <w:szCs w:val="16"/>
          </w:rPr>
          <w:t>https://democracy.wandsworth.gov.uk/documents/b16159/Late%20Items%20of%20Correspondence%2019th-May-2020%2019.30%20Planning%20Applications%20Committee.pdf?T=9</w:t>
        </w:r>
      </w:hyperlink>
    </w:p>
    <w:p w14:paraId="70950B78" w14:textId="77777777" w:rsidR="006C7118" w:rsidRPr="009E7ADF" w:rsidRDefault="006C7118" w:rsidP="00451555">
      <w:pPr>
        <w:pStyle w:val="ListParagraph"/>
        <w:spacing w:before="100" w:beforeAutospacing="1" w:after="100" w:afterAutospacing="1"/>
        <w:ind w:left="1080"/>
        <w:rPr>
          <w:rFonts w:ascii="Times New Roman" w:eastAsia="Times New Roman" w:hAnsi="Times New Roman" w:cs="Times New Roman"/>
          <w:sz w:val="16"/>
          <w:szCs w:val="16"/>
          <w:lang w:eastAsia="en-GB"/>
        </w:rPr>
      </w:pPr>
    </w:p>
    <w:p w14:paraId="20E5FEC5" w14:textId="2E7A9F0D" w:rsidR="006C7118" w:rsidRPr="009E7ADF" w:rsidRDefault="006C7118" w:rsidP="00953BCD">
      <w:pPr>
        <w:pStyle w:val="ListParagraph"/>
        <w:numPr>
          <w:ilvl w:val="0"/>
          <w:numId w:val="5"/>
        </w:numPr>
        <w:spacing w:before="100" w:beforeAutospacing="1" w:after="100" w:afterAutospacing="1"/>
        <w:rPr>
          <w:rFonts w:ascii="Times New Roman" w:eastAsia="Times New Roman" w:hAnsi="Times New Roman" w:cs="Times New Roman"/>
          <w:sz w:val="16"/>
          <w:szCs w:val="16"/>
          <w:lang w:eastAsia="en-GB"/>
        </w:rPr>
      </w:pPr>
      <w:r w:rsidRPr="009E7ADF">
        <w:rPr>
          <w:rFonts w:ascii="Times New Roman" w:eastAsia="Times New Roman" w:hAnsi="Times New Roman" w:cs="Times New Roman"/>
          <w:sz w:val="16"/>
          <w:szCs w:val="16"/>
          <w:lang w:eastAsia="en-GB"/>
        </w:rPr>
        <w:t xml:space="preserve"> </w:t>
      </w:r>
      <w:hyperlink r:id="rId21" w:anchor="Re-consultation-after-amended" w:history="1">
        <w:r w:rsidR="00451555" w:rsidRPr="009E7ADF">
          <w:rPr>
            <w:rStyle w:val="Hyperlink"/>
            <w:rFonts w:ascii="Times New Roman" w:eastAsia="Times New Roman" w:hAnsi="Times New Roman" w:cs="Times New Roman"/>
            <w:sz w:val="16"/>
            <w:szCs w:val="16"/>
            <w:lang w:eastAsia="en-GB"/>
          </w:rPr>
          <w:t>https://www.gov.uk/guidance/consultation-and-pre-decision-matters#Re-consultation-after-amended</w:t>
        </w:r>
      </w:hyperlink>
    </w:p>
    <w:p w14:paraId="476E69EC" w14:textId="77777777" w:rsidR="00352F97" w:rsidRPr="009E7ADF" w:rsidRDefault="00352F97" w:rsidP="00352F97">
      <w:pPr>
        <w:pStyle w:val="ListParagraph"/>
        <w:spacing w:before="100" w:beforeAutospacing="1" w:after="100" w:afterAutospacing="1"/>
        <w:ind w:left="1080"/>
        <w:rPr>
          <w:rFonts w:ascii="Times New Roman" w:eastAsia="Times New Roman" w:hAnsi="Times New Roman" w:cs="Times New Roman"/>
          <w:sz w:val="16"/>
          <w:szCs w:val="16"/>
          <w:lang w:eastAsia="en-GB"/>
        </w:rPr>
      </w:pPr>
    </w:p>
    <w:p w14:paraId="71E25A66" w14:textId="77777777" w:rsidR="00352F97" w:rsidRPr="009E7ADF" w:rsidRDefault="00352F97" w:rsidP="00352F97">
      <w:pPr>
        <w:pStyle w:val="Heading3"/>
        <w:shd w:val="clear" w:color="auto" w:fill="FFFFFF"/>
        <w:spacing w:before="525" w:beforeAutospacing="0" w:after="0" w:afterAutospacing="0"/>
        <w:rPr>
          <w:color w:val="0B0C0C"/>
          <w:sz w:val="16"/>
          <w:szCs w:val="16"/>
        </w:rPr>
      </w:pPr>
      <w:r w:rsidRPr="009E7ADF">
        <w:rPr>
          <w:color w:val="0B0C0C"/>
          <w:sz w:val="16"/>
          <w:szCs w:val="16"/>
        </w:rPr>
        <w:t>Will further consultation take place after an application is amended?</w:t>
      </w:r>
    </w:p>
    <w:p w14:paraId="13B2E8D4" w14:textId="77777777" w:rsidR="00352F97" w:rsidRPr="009E7ADF" w:rsidRDefault="00352F97" w:rsidP="00352F97">
      <w:pPr>
        <w:pStyle w:val="NormalWeb"/>
        <w:shd w:val="clear" w:color="auto" w:fill="FFFFFF"/>
        <w:spacing w:before="300" w:beforeAutospacing="0" w:after="300" w:afterAutospacing="0"/>
        <w:rPr>
          <w:color w:val="0B0C0C"/>
          <w:sz w:val="16"/>
          <w:szCs w:val="16"/>
        </w:rPr>
      </w:pPr>
      <w:r w:rsidRPr="009E7ADF">
        <w:rPr>
          <w:color w:val="0B0C0C"/>
          <w:sz w:val="16"/>
          <w:szCs w:val="16"/>
        </w:rPr>
        <w:lastRenderedPageBreak/>
        <w:t>An application can be amended after it has been submitted. Guidance on the procedures involved in doing so is set out in ‘</w:t>
      </w:r>
      <w:hyperlink r:id="rId22" w:history="1">
        <w:r w:rsidRPr="009E7ADF">
          <w:rPr>
            <w:rStyle w:val="Hyperlink"/>
            <w:color w:val="1D70B8"/>
            <w:sz w:val="16"/>
            <w:szCs w:val="16"/>
          </w:rPr>
          <w:t>making an application</w:t>
        </w:r>
      </w:hyperlink>
      <w:r w:rsidRPr="009E7ADF">
        <w:rPr>
          <w:color w:val="0B0C0C"/>
          <w:sz w:val="16"/>
          <w:szCs w:val="16"/>
        </w:rPr>
        <w:t>’.</w:t>
      </w:r>
    </w:p>
    <w:p w14:paraId="519AC489" w14:textId="77777777" w:rsidR="00352F97" w:rsidRPr="009E7ADF" w:rsidRDefault="00352F97" w:rsidP="00352F97">
      <w:pPr>
        <w:pStyle w:val="NormalWeb"/>
        <w:shd w:val="clear" w:color="auto" w:fill="FFFFFF"/>
        <w:spacing w:before="300" w:beforeAutospacing="0" w:after="300" w:afterAutospacing="0"/>
        <w:rPr>
          <w:color w:val="0B0C0C"/>
          <w:sz w:val="16"/>
          <w:szCs w:val="16"/>
        </w:rPr>
      </w:pPr>
      <w:r w:rsidRPr="009E7ADF">
        <w:rPr>
          <w:color w:val="0B0C0C"/>
          <w:sz w:val="16"/>
          <w:szCs w:val="16"/>
        </w:rPr>
        <w:t>Where an application has been amended it is up to the local planning authority to decide whether further publicity and consultation is necessary in the interests of fairness. In deciding what further steps may be required local planning authorities should consider whether, without re-consultation, any of those who were entitled to be consulted on the application would be deprived of the opportunity to make any representations that they may have wanted to make on the application as amended.</w:t>
      </w:r>
    </w:p>
    <w:p w14:paraId="3972AC76" w14:textId="77777777" w:rsidR="00352F97" w:rsidRPr="009E7ADF" w:rsidRDefault="00352F97" w:rsidP="00352F97">
      <w:pPr>
        <w:pStyle w:val="NormalWeb"/>
        <w:shd w:val="clear" w:color="auto" w:fill="FFFFFF"/>
        <w:spacing w:before="300" w:beforeAutospacing="0" w:after="300" w:afterAutospacing="0"/>
        <w:rPr>
          <w:color w:val="0B0C0C"/>
          <w:sz w:val="16"/>
          <w:szCs w:val="16"/>
        </w:rPr>
      </w:pPr>
      <w:r w:rsidRPr="009E7ADF">
        <w:rPr>
          <w:color w:val="0B0C0C"/>
          <w:sz w:val="16"/>
          <w:szCs w:val="16"/>
        </w:rPr>
        <w:t>Where the local planning authority decides that it is necessary to re-consult a body which is under a duty to provide a substantive response the timescales in </w:t>
      </w:r>
      <w:hyperlink r:id="rId23" w:anchor="para011" w:history="1">
        <w:r w:rsidRPr="009E7ADF">
          <w:rPr>
            <w:rStyle w:val="Hyperlink"/>
            <w:color w:val="1D70B8"/>
            <w:sz w:val="16"/>
            <w:szCs w:val="16"/>
          </w:rPr>
          <w:t>paragraph 011</w:t>
        </w:r>
      </w:hyperlink>
      <w:r w:rsidRPr="009E7ADF">
        <w:rPr>
          <w:color w:val="0B0C0C"/>
          <w:sz w:val="16"/>
          <w:szCs w:val="16"/>
        </w:rPr>
        <w:t> will apply.</w:t>
      </w:r>
    </w:p>
    <w:p w14:paraId="49F88D80" w14:textId="77777777" w:rsidR="00C45B0B" w:rsidRPr="009E7ADF" w:rsidRDefault="00352F97" w:rsidP="00C45B0B">
      <w:pPr>
        <w:pStyle w:val="NormalWeb"/>
        <w:shd w:val="clear" w:color="auto" w:fill="FFFFFF"/>
        <w:spacing w:before="300" w:beforeAutospacing="0" w:after="300" w:afterAutospacing="0"/>
        <w:rPr>
          <w:color w:val="0B0C0C"/>
          <w:sz w:val="16"/>
          <w:szCs w:val="16"/>
        </w:rPr>
      </w:pPr>
      <w:r w:rsidRPr="009E7ADF">
        <w:rPr>
          <w:color w:val="0B0C0C"/>
          <w:sz w:val="16"/>
          <w:szCs w:val="16"/>
        </w:rPr>
        <w:t>Paragraph: 026 Reference ID: 15-026-20190722 Revision date: 23 07 2019 See </w:t>
      </w:r>
      <w:hyperlink r:id="rId24" w:anchor="Re-consultation-after-amended" w:history="1">
        <w:r w:rsidRPr="009E7ADF">
          <w:rPr>
            <w:rStyle w:val="Hyperlink"/>
            <w:color w:val="1D70B8"/>
            <w:sz w:val="16"/>
            <w:szCs w:val="16"/>
          </w:rPr>
          <w:t>previous version</w:t>
        </w:r>
      </w:hyperlink>
    </w:p>
    <w:p w14:paraId="7F2CBB45" w14:textId="194A8DD8" w:rsidR="00C45B0B" w:rsidRPr="009E7ADF" w:rsidRDefault="00C45B0B" w:rsidP="00C45B0B">
      <w:pPr>
        <w:pStyle w:val="NormalWeb"/>
        <w:numPr>
          <w:ilvl w:val="0"/>
          <w:numId w:val="5"/>
        </w:numPr>
        <w:shd w:val="clear" w:color="auto" w:fill="FFFFFF"/>
        <w:spacing w:before="300" w:beforeAutospacing="0" w:after="300" w:afterAutospacing="0"/>
        <w:rPr>
          <w:color w:val="0B0C0C"/>
          <w:sz w:val="16"/>
          <w:szCs w:val="16"/>
        </w:rPr>
      </w:pPr>
      <w:r w:rsidRPr="009E7ADF">
        <w:rPr>
          <w:color w:val="201F1E"/>
          <w:sz w:val="16"/>
          <w:szCs w:val="16"/>
          <w:bdr w:val="none" w:sz="0" w:space="0" w:color="auto" w:frame="1"/>
        </w:rPr>
        <w:t>Petition about Councillor Humphries.</w:t>
      </w:r>
    </w:p>
    <w:p w14:paraId="7219533B" w14:textId="77777777" w:rsidR="00C45B0B" w:rsidRPr="009E7ADF" w:rsidRDefault="00EA4C4E" w:rsidP="00C45B0B">
      <w:pPr>
        <w:pStyle w:val="ListParagraph"/>
        <w:shd w:val="clear" w:color="auto" w:fill="FFFFFF"/>
        <w:textAlignment w:val="baseline"/>
        <w:rPr>
          <w:rFonts w:ascii="Times New Roman" w:eastAsia="Times New Roman" w:hAnsi="Times New Roman" w:cs="Times New Roman"/>
          <w:sz w:val="16"/>
          <w:szCs w:val="16"/>
          <w:bdr w:val="none" w:sz="0" w:space="0" w:color="auto" w:frame="1"/>
          <w:lang w:eastAsia="en-GB"/>
        </w:rPr>
      </w:pPr>
      <w:hyperlink r:id="rId25" w:history="1">
        <w:r w:rsidR="00C45B0B" w:rsidRPr="009E7ADF">
          <w:rPr>
            <w:rStyle w:val="Hyperlink"/>
            <w:rFonts w:ascii="Times New Roman" w:eastAsia="Times New Roman" w:hAnsi="Times New Roman" w:cs="Times New Roman"/>
            <w:sz w:val="16"/>
            <w:szCs w:val="16"/>
            <w:bdr w:val="none" w:sz="0" w:space="0" w:color="auto" w:frame="1"/>
            <w:lang w:eastAsia="en-GB"/>
          </w:rPr>
          <w:t>https://you.38degrees.org.uk/petitions/a-common-scandal-how-wandsworth-puts-public-land-in-private-hands</w:t>
        </w:r>
      </w:hyperlink>
    </w:p>
    <w:p w14:paraId="02090111" w14:textId="77777777" w:rsidR="00352F97" w:rsidRPr="009E7ADF" w:rsidRDefault="00352F97" w:rsidP="00C45B0B">
      <w:pPr>
        <w:spacing w:before="100" w:beforeAutospacing="1" w:after="100" w:afterAutospacing="1"/>
        <w:rPr>
          <w:sz w:val="16"/>
          <w:szCs w:val="16"/>
        </w:rPr>
      </w:pPr>
    </w:p>
    <w:p w14:paraId="71F201A8" w14:textId="68624560" w:rsidR="00352F97" w:rsidRPr="009E7ADF" w:rsidRDefault="00EA4C4E" w:rsidP="00953BCD">
      <w:pPr>
        <w:pStyle w:val="ListParagraph"/>
        <w:numPr>
          <w:ilvl w:val="0"/>
          <w:numId w:val="5"/>
        </w:numPr>
        <w:spacing w:before="100" w:beforeAutospacing="1" w:after="100" w:afterAutospacing="1"/>
        <w:rPr>
          <w:rFonts w:ascii="Times New Roman" w:eastAsia="Times New Roman" w:hAnsi="Times New Roman" w:cs="Times New Roman"/>
          <w:sz w:val="16"/>
          <w:szCs w:val="16"/>
          <w:lang w:eastAsia="en-GB"/>
        </w:rPr>
      </w:pPr>
      <w:hyperlink r:id="rId26" w:history="1">
        <w:r w:rsidR="00E66426" w:rsidRPr="009E7ADF">
          <w:rPr>
            <w:rStyle w:val="Hyperlink"/>
            <w:rFonts w:ascii="Times New Roman" w:eastAsia="Times New Roman" w:hAnsi="Times New Roman" w:cs="Times New Roman"/>
            <w:sz w:val="16"/>
            <w:szCs w:val="16"/>
            <w:lang w:eastAsia="en-GB"/>
          </w:rPr>
          <w:t>https://tootingtriangle.com/</w:t>
        </w:r>
      </w:hyperlink>
    </w:p>
    <w:p w14:paraId="1D0C5309" w14:textId="77777777" w:rsidR="00445D3B" w:rsidRPr="009E7ADF" w:rsidRDefault="00445D3B" w:rsidP="0008189A">
      <w:pPr>
        <w:pStyle w:val="ListParagraph"/>
        <w:spacing w:before="100" w:beforeAutospacing="1" w:after="100" w:afterAutospacing="1"/>
        <w:ind w:left="1080"/>
        <w:rPr>
          <w:rFonts w:ascii="Times New Roman" w:eastAsia="Times New Roman" w:hAnsi="Times New Roman" w:cs="Times New Roman"/>
          <w:sz w:val="16"/>
          <w:szCs w:val="16"/>
          <w:lang w:eastAsia="en-GB"/>
        </w:rPr>
      </w:pPr>
    </w:p>
    <w:p w14:paraId="79895DB9" w14:textId="715D3855" w:rsidR="00445D3B" w:rsidRPr="009E7ADF" w:rsidRDefault="00445D3B" w:rsidP="0008189A">
      <w:pPr>
        <w:ind w:left="360"/>
        <w:rPr>
          <w:sz w:val="16"/>
          <w:szCs w:val="16"/>
        </w:rPr>
      </w:pPr>
      <w:r w:rsidRPr="009E7ADF">
        <w:rPr>
          <w:sz w:val="16"/>
          <w:szCs w:val="16"/>
        </w:rPr>
        <w:fldChar w:fldCharType="begin"/>
      </w:r>
      <w:r w:rsidRPr="009E7ADF">
        <w:rPr>
          <w:sz w:val="16"/>
          <w:szCs w:val="16"/>
        </w:rPr>
        <w:instrText xml:space="preserve"> INCLUDEPICTURE "https://attachment.outlook.live.net/owa/MSA%3Acriffelonia%40hotmail.com/service.svc/s/GetAttachmentThumbnail?id=AQMkADAwATEyMgE3LWJjYjQtNGRjNy0wMAItMDAKAEYAAAMrDWe5fmBsQpo98%2FydAaXdBwBQmMmkf1TSRLTQfDY%2Bzt6jAAACAQwAAABQmMmkf1TSRLTQfDY%2Bzt6jAAVRTZN7AAAAARIAEAA%2BoMlbkheoTrGIQHcpoBMU&amp;thumbnailType=2&amp;isc=1&amp;token=eyJhbGciOiJSUzI1NiIsImtpZCI6IkZBRDY1NDI2MkM2QUYyOTYxQUExRThDQUI3OEZGMUIyNzBFNzA3RTkiLCJ0eXAiOiJKV1QiLCJ4NXQiOiItdFpVSml4cThwWWFvZWpLdDRfeHNuRG5CLWsifQ.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.QM4IZyRyrm0HVD1SOePwU9X0QCmYREfv2Jcwzx4HfATTiw8q_7r_vrdMXOOg5JQqC6U_f2qAS2i9hE5GSxKlrLt7qcmX6qV58gcB8veTgbFJSWo3JRSw5ac8zM44Mc7Swa_UR4cYcgdO4CawKXlgVP44Vx6LcPx3ND-KZG3IV6td2iY0L3zH_zJSX5WaHSsP2C8LaAwXvC-5LAfz8ITvEqdLyna7OnagMjkBStqCVjV0SsEH2OUtoQmlzlbYO1yUqmFFMjhBC4xMdacA-LkS9L1dRjzQabHHdj_n0suKVE-ACopbLpkdjeNJh2W-uoKlyNZrrbiVODa2xk-RDP-_Ig&amp;X-OWA-CANARY=JZ7oTIdURkC_xD7wRbcX8aA-MpOTK9oYkISdvDhL0SNY6ZrRq9pLGgQBj8c3BYTigIZ_yqXIe98.&amp;owa=outlook.live.com&amp;scriptVer=20220408004.16&amp;animation=true" \* MERGEFORMATINET </w:instrText>
      </w:r>
      <w:r w:rsidRPr="009E7ADF">
        <w:rPr>
          <w:sz w:val="16"/>
          <w:szCs w:val="16"/>
        </w:rPr>
        <w:fldChar w:fldCharType="separate"/>
      </w:r>
      <w:r w:rsidRPr="009E7ADF">
        <w:rPr>
          <w:noProof/>
          <w:sz w:val="16"/>
          <w:szCs w:val="16"/>
        </w:rPr>
        <w:drawing>
          <wp:inline distT="0" distB="0" distL="0" distR="0" wp14:anchorId="3E9F1F87" wp14:editId="687B9725">
            <wp:extent cx="3750589" cy="3350582"/>
            <wp:effectExtent l="0" t="0" r="0" b="2540"/>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73604" cy="3371142"/>
                    </a:xfrm>
                    <a:prstGeom prst="rect">
                      <a:avLst/>
                    </a:prstGeom>
                    <a:noFill/>
                    <a:ln>
                      <a:noFill/>
                    </a:ln>
                  </pic:spPr>
                </pic:pic>
              </a:graphicData>
            </a:graphic>
          </wp:inline>
        </w:drawing>
      </w:r>
      <w:r w:rsidRPr="009E7ADF">
        <w:rPr>
          <w:sz w:val="16"/>
          <w:szCs w:val="16"/>
        </w:rPr>
        <w:fldChar w:fldCharType="end"/>
      </w:r>
    </w:p>
    <w:p w14:paraId="20471096" w14:textId="61542022" w:rsidR="0008189A" w:rsidRPr="009E7ADF" w:rsidRDefault="0008189A" w:rsidP="0008189A">
      <w:pPr>
        <w:ind w:left="360"/>
        <w:rPr>
          <w:sz w:val="16"/>
          <w:szCs w:val="16"/>
        </w:rPr>
      </w:pPr>
    </w:p>
    <w:p w14:paraId="7361A9CA" w14:textId="147C4EF1" w:rsidR="0008189A" w:rsidRPr="009E7ADF" w:rsidRDefault="00EA4C4E" w:rsidP="0008189A">
      <w:pPr>
        <w:pStyle w:val="ListParagraph"/>
        <w:numPr>
          <w:ilvl w:val="0"/>
          <w:numId w:val="5"/>
        </w:numPr>
        <w:rPr>
          <w:rFonts w:ascii="Times New Roman" w:hAnsi="Times New Roman" w:cs="Times New Roman"/>
          <w:sz w:val="16"/>
          <w:szCs w:val="16"/>
        </w:rPr>
      </w:pPr>
      <w:hyperlink r:id="rId28" w:history="1">
        <w:r w:rsidR="0008189A" w:rsidRPr="009E7ADF">
          <w:rPr>
            <w:rStyle w:val="Hyperlink"/>
            <w:rFonts w:ascii="Times New Roman" w:hAnsi="Times New Roman" w:cs="Times New Roman"/>
            <w:sz w:val="16"/>
            <w:szCs w:val="16"/>
          </w:rPr>
          <w:t>https://clapham.nub.news/news/local-news/no-hole-in-one-putt-in-the-park-denied-the-clapham-common-bowling-green</w:t>
        </w:r>
      </w:hyperlink>
    </w:p>
    <w:p w14:paraId="76BD6215" w14:textId="3DB895E0" w:rsidR="0008189A" w:rsidRPr="009E7ADF" w:rsidRDefault="00EA4C4E" w:rsidP="0008189A">
      <w:pPr>
        <w:pStyle w:val="ListParagraph"/>
        <w:numPr>
          <w:ilvl w:val="0"/>
          <w:numId w:val="5"/>
        </w:numPr>
        <w:rPr>
          <w:rFonts w:ascii="Times New Roman" w:hAnsi="Times New Roman" w:cs="Times New Roman"/>
          <w:sz w:val="16"/>
          <w:szCs w:val="16"/>
        </w:rPr>
      </w:pPr>
      <w:hyperlink r:id="rId29" w:history="1">
        <w:r w:rsidR="00BF7B8E" w:rsidRPr="009E7ADF">
          <w:rPr>
            <w:rStyle w:val="Hyperlink"/>
            <w:rFonts w:ascii="Times New Roman" w:hAnsi="Times New Roman" w:cs="Times New Roman"/>
            <w:sz w:val="16"/>
            <w:szCs w:val="16"/>
          </w:rPr>
          <w:t>https://www.swlondoner.co.uk/news/24012022-putt-in-the-park-rejected-for-clapham-common</w:t>
        </w:r>
      </w:hyperlink>
    </w:p>
    <w:p w14:paraId="3F7358D9" w14:textId="0917EBBD" w:rsidR="00370CC6" w:rsidRPr="009E7ADF" w:rsidRDefault="00EA4C4E" w:rsidP="00370CC6">
      <w:pPr>
        <w:pStyle w:val="ListParagraph"/>
        <w:numPr>
          <w:ilvl w:val="0"/>
          <w:numId w:val="5"/>
        </w:numPr>
        <w:rPr>
          <w:rFonts w:ascii="Times New Roman" w:hAnsi="Times New Roman" w:cs="Times New Roman"/>
          <w:sz w:val="16"/>
          <w:szCs w:val="16"/>
        </w:rPr>
      </w:pPr>
      <w:hyperlink r:id="rId30" w:history="1">
        <w:r w:rsidR="00370CC6" w:rsidRPr="009E7ADF">
          <w:rPr>
            <w:rStyle w:val="Hyperlink"/>
            <w:rFonts w:ascii="Times New Roman" w:hAnsi="Times New Roman" w:cs="Times New Roman"/>
            <w:sz w:val="16"/>
            <w:szCs w:val="16"/>
          </w:rPr>
          <w:t>https://www.wandsworth.gov.uk/news/article/14251</w:t>
        </w:r>
      </w:hyperlink>
    </w:p>
    <w:p w14:paraId="4E38D504" w14:textId="2D3A099B" w:rsidR="00370CC6" w:rsidRPr="009E7ADF" w:rsidRDefault="00EA4C4E" w:rsidP="00370CC6">
      <w:pPr>
        <w:pStyle w:val="ListParagraph"/>
        <w:numPr>
          <w:ilvl w:val="0"/>
          <w:numId w:val="5"/>
        </w:numPr>
        <w:rPr>
          <w:rFonts w:ascii="Times New Roman" w:hAnsi="Times New Roman" w:cs="Times New Roman"/>
          <w:sz w:val="16"/>
          <w:szCs w:val="16"/>
        </w:rPr>
      </w:pPr>
      <w:hyperlink r:id="rId31" w:history="1">
        <w:r w:rsidR="00370CC6" w:rsidRPr="009E7ADF">
          <w:rPr>
            <w:rStyle w:val="Hyperlink"/>
            <w:rFonts w:ascii="Times New Roman" w:hAnsi="Times New Roman" w:cs="Times New Roman"/>
            <w:sz w:val="16"/>
            <w:szCs w:val="16"/>
          </w:rPr>
          <w:t>https://www.change.org/p/jo-shearer-save-roehampton-playing-fields</w:t>
        </w:r>
      </w:hyperlink>
    </w:p>
    <w:p w14:paraId="0865893B" w14:textId="75CA1177" w:rsidR="00C71D7B" w:rsidRPr="009E7ADF" w:rsidRDefault="00C71D7B" w:rsidP="00C71D7B">
      <w:pPr>
        <w:pStyle w:val="ListParagraph"/>
        <w:numPr>
          <w:ilvl w:val="0"/>
          <w:numId w:val="5"/>
        </w:numPr>
        <w:rPr>
          <w:rFonts w:ascii="Times New Roman" w:hAnsi="Times New Roman" w:cs="Times New Roman"/>
          <w:sz w:val="16"/>
          <w:szCs w:val="16"/>
        </w:rPr>
      </w:pPr>
      <w:r w:rsidRPr="009E7ADF">
        <w:rPr>
          <w:rFonts w:ascii="Times New Roman" w:hAnsi="Times New Roman" w:cs="Times New Roman"/>
          <w:sz w:val="16"/>
          <w:szCs w:val="16"/>
        </w:rPr>
        <w:t>https://www.newsshopper.co.uk/announcements/publicnotices/notice/59722.Intention_to_dispose__by_way_of_a_30_year_lease__of_Roehampton_Playing_Fields__Dover_House_Road__London_SW15/</w:t>
      </w:r>
    </w:p>
    <w:p w14:paraId="31598D87" w14:textId="7092483B" w:rsidR="00370CC6" w:rsidRPr="009E7ADF" w:rsidRDefault="00EA4C4E" w:rsidP="00370CC6">
      <w:pPr>
        <w:pStyle w:val="ListParagraph"/>
        <w:numPr>
          <w:ilvl w:val="0"/>
          <w:numId w:val="5"/>
        </w:numPr>
        <w:rPr>
          <w:rFonts w:ascii="Times New Roman" w:hAnsi="Times New Roman" w:cs="Times New Roman"/>
          <w:sz w:val="16"/>
          <w:szCs w:val="16"/>
        </w:rPr>
      </w:pPr>
      <w:hyperlink r:id="rId32" w:history="1">
        <w:r w:rsidR="00370CC6" w:rsidRPr="009E7ADF">
          <w:rPr>
            <w:rStyle w:val="Hyperlink"/>
            <w:rFonts w:ascii="Times New Roman" w:hAnsi="Times New Roman" w:cs="Times New Roman"/>
            <w:sz w:val="16"/>
            <w:szCs w:val="16"/>
          </w:rPr>
          <w:t>http://www.putneysw15.com/default.asp?section=info&amp;page=issuedhrfields013.htm</w:t>
        </w:r>
      </w:hyperlink>
    </w:p>
    <w:p w14:paraId="33159591" w14:textId="28E2F814" w:rsidR="00BF7B8E" w:rsidRPr="009E7ADF" w:rsidRDefault="00EA4C4E" w:rsidP="0008189A">
      <w:pPr>
        <w:pStyle w:val="ListParagraph"/>
        <w:numPr>
          <w:ilvl w:val="0"/>
          <w:numId w:val="5"/>
        </w:numPr>
        <w:rPr>
          <w:rFonts w:ascii="Times New Roman" w:hAnsi="Times New Roman" w:cs="Times New Roman"/>
          <w:sz w:val="16"/>
          <w:szCs w:val="16"/>
        </w:rPr>
      </w:pPr>
      <w:hyperlink r:id="rId33" w:history="1">
        <w:r w:rsidR="00DB5F92" w:rsidRPr="009E7ADF">
          <w:rPr>
            <w:rStyle w:val="Hyperlink"/>
            <w:rFonts w:ascii="Times New Roman" w:hAnsi="Times New Roman" w:cs="Times New Roman"/>
            <w:sz w:val="16"/>
            <w:szCs w:val="16"/>
          </w:rPr>
          <w:t>https://www.standard.co.uk/news/london/doverhouse-lions-football-club-under-threat-from-12acre-playing-fields-sale-a3657741.html</w:t>
        </w:r>
      </w:hyperlink>
    </w:p>
    <w:p w14:paraId="6F8C3AE9" w14:textId="47222FDF" w:rsidR="00DB5F92" w:rsidRPr="009E7ADF" w:rsidRDefault="00EA4C4E" w:rsidP="0008189A">
      <w:pPr>
        <w:pStyle w:val="ListParagraph"/>
        <w:numPr>
          <w:ilvl w:val="0"/>
          <w:numId w:val="5"/>
        </w:numPr>
        <w:rPr>
          <w:rFonts w:ascii="Times New Roman" w:hAnsi="Times New Roman" w:cs="Times New Roman"/>
          <w:sz w:val="16"/>
          <w:szCs w:val="16"/>
        </w:rPr>
      </w:pPr>
      <w:hyperlink r:id="rId34" w:history="1">
        <w:r w:rsidR="00370CC6" w:rsidRPr="009E7ADF">
          <w:rPr>
            <w:rStyle w:val="Hyperlink"/>
            <w:rFonts w:ascii="Times New Roman" w:hAnsi="Times New Roman" w:cs="Times New Roman"/>
            <w:sz w:val="16"/>
            <w:szCs w:val="16"/>
          </w:rPr>
          <w:t>https://www.wandsworthguardian.co.uk/news/17435880.wandsworth-council-working-roehampton-playing-fields-trust-future-field/</w:t>
        </w:r>
      </w:hyperlink>
    </w:p>
    <w:p w14:paraId="7F5F0638" w14:textId="77777777" w:rsidR="0096781F" w:rsidRPr="009E7ADF" w:rsidRDefault="0096781F" w:rsidP="0096781F">
      <w:pPr>
        <w:pStyle w:val="ListParagraph"/>
        <w:numPr>
          <w:ilvl w:val="0"/>
          <w:numId w:val="5"/>
        </w:numPr>
        <w:rPr>
          <w:rFonts w:ascii="Times New Roman" w:hAnsi="Times New Roman" w:cs="Times New Roman"/>
          <w:sz w:val="16"/>
          <w:szCs w:val="16"/>
        </w:rPr>
      </w:pPr>
      <w:r w:rsidRPr="009E7ADF">
        <w:rPr>
          <w:rFonts w:ascii="Times New Roman" w:hAnsi="Times New Roman" w:cs="Times New Roman"/>
          <w:sz w:val="16"/>
          <w:szCs w:val="16"/>
        </w:rPr>
        <w:t xml:space="preserve">CPRE – Key threats to London’s Green Spaces – Forever Green. </w:t>
      </w:r>
      <w:hyperlink r:id="rId35" w:history="1">
        <w:r w:rsidRPr="009E7ADF">
          <w:rPr>
            <w:rStyle w:val="Hyperlink"/>
            <w:rFonts w:ascii="Times New Roman" w:hAnsi="Times New Roman" w:cs="Times New Roman"/>
            <w:sz w:val="16"/>
            <w:szCs w:val="16"/>
            <w:bdr w:val="none" w:sz="0" w:space="0" w:color="auto" w:frame="1"/>
            <w:shd w:val="clear" w:color="auto" w:fill="FFFFFF"/>
          </w:rPr>
          <w:t>https://www.cprelondon.org.uk/wp-content/uploads/sites/10/2022/03/Forever-Green-March-2022.pdf</w:t>
        </w:r>
      </w:hyperlink>
    </w:p>
    <w:p w14:paraId="7B7E8F2C" w14:textId="77777777" w:rsidR="0096781F" w:rsidRPr="009E7ADF" w:rsidRDefault="0096781F" w:rsidP="0096781F">
      <w:pPr>
        <w:pStyle w:val="ListParagraph"/>
        <w:spacing w:before="100" w:beforeAutospacing="1" w:after="100" w:afterAutospacing="1"/>
        <w:rPr>
          <w:rFonts w:ascii="Times New Roman" w:eastAsia="Times New Roman" w:hAnsi="Times New Roman" w:cs="Times New Roman"/>
          <w:color w:val="2F5496" w:themeColor="accent1" w:themeShade="BF"/>
          <w:sz w:val="16"/>
          <w:szCs w:val="16"/>
          <w:lang w:eastAsia="en-GB"/>
        </w:rPr>
      </w:pPr>
    </w:p>
    <w:p w14:paraId="41477C80" w14:textId="77777777" w:rsidR="0096781F" w:rsidRPr="009E7ADF" w:rsidRDefault="0096781F" w:rsidP="0096781F">
      <w:pPr>
        <w:pStyle w:val="ListParagraph"/>
        <w:numPr>
          <w:ilvl w:val="0"/>
          <w:numId w:val="5"/>
        </w:numPr>
        <w:spacing w:before="100" w:beforeAutospacing="1" w:after="100" w:afterAutospacing="1"/>
        <w:rPr>
          <w:rFonts w:ascii="Times New Roman" w:eastAsia="Times New Roman" w:hAnsi="Times New Roman" w:cs="Times New Roman"/>
          <w:color w:val="2F5496" w:themeColor="accent1" w:themeShade="BF"/>
          <w:sz w:val="16"/>
          <w:szCs w:val="16"/>
          <w:u w:val="single"/>
          <w:shd w:val="clear" w:color="auto" w:fill="FFFFFF"/>
          <w:lang w:eastAsia="en-GB"/>
        </w:rPr>
      </w:pPr>
      <w:r w:rsidRPr="009E7ADF">
        <w:rPr>
          <w:rFonts w:ascii="Times New Roman" w:eastAsia="Times New Roman" w:hAnsi="Times New Roman" w:cs="Times New Roman"/>
          <w:color w:val="2F5496" w:themeColor="accent1" w:themeShade="BF"/>
          <w:sz w:val="16"/>
          <w:szCs w:val="16"/>
          <w:u w:val="single"/>
          <w:shd w:val="clear" w:color="auto" w:fill="FFFFFF"/>
          <w:lang w:eastAsia="en-GB"/>
        </w:rPr>
        <w:t>https://www.cprelondon.org.uk/news/why-are-londons-parks-still-under-threat-and-what-can-we-do/?utm_source=CPRE+L</w:t>
      </w:r>
    </w:p>
    <w:p w14:paraId="05934F8A" w14:textId="77777777" w:rsidR="0096781F" w:rsidRPr="009E7ADF" w:rsidRDefault="0096781F" w:rsidP="0096781F">
      <w:pPr>
        <w:pStyle w:val="ListParagraph"/>
        <w:ind w:left="1080"/>
        <w:rPr>
          <w:rFonts w:ascii="Times New Roman" w:hAnsi="Times New Roman" w:cs="Times New Roman"/>
          <w:sz w:val="16"/>
          <w:szCs w:val="16"/>
        </w:rPr>
      </w:pPr>
    </w:p>
    <w:p w14:paraId="6FE708ED" w14:textId="0707C214" w:rsidR="0024416F" w:rsidRPr="009E7ADF" w:rsidRDefault="00EA4C4E" w:rsidP="0024416F">
      <w:pPr>
        <w:pStyle w:val="ListParagraph"/>
        <w:numPr>
          <w:ilvl w:val="0"/>
          <w:numId w:val="5"/>
        </w:numPr>
        <w:rPr>
          <w:rFonts w:ascii="Times New Roman" w:hAnsi="Times New Roman" w:cs="Times New Roman"/>
          <w:color w:val="000000" w:themeColor="text1"/>
          <w:sz w:val="16"/>
          <w:szCs w:val="16"/>
        </w:rPr>
      </w:pPr>
      <w:hyperlink r:id="rId36" w:history="1">
        <w:r w:rsidR="0024416F" w:rsidRPr="009E7ADF">
          <w:rPr>
            <w:rStyle w:val="Hyperlink"/>
            <w:rFonts w:ascii="Times New Roman" w:hAnsi="Times New Roman" w:cs="Times New Roman"/>
            <w:sz w:val="16"/>
            <w:szCs w:val="16"/>
          </w:rPr>
          <w:t>https://www.wandsworth.gov.uk/media/3507/statement_of_community_involvement_2019.pdf</w:t>
        </w:r>
      </w:hyperlink>
    </w:p>
    <w:p w14:paraId="4FAD4086" w14:textId="77777777" w:rsidR="0096781F" w:rsidRPr="009E7ADF" w:rsidRDefault="0096781F" w:rsidP="00E531FF">
      <w:pPr>
        <w:pStyle w:val="ListParagraph"/>
        <w:ind w:left="1080"/>
        <w:rPr>
          <w:rFonts w:ascii="Times New Roman" w:hAnsi="Times New Roman" w:cs="Times New Roman"/>
          <w:color w:val="000000" w:themeColor="text1"/>
          <w:sz w:val="16"/>
          <w:szCs w:val="16"/>
        </w:rPr>
      </w:pPr>
    </w:p>
    <w:p w14:paraId="7C8D0D10" w14:textId="26A53DBA" w:rsidR="00E66426" w:rsidRPr="009E7ADF" w:rsidRDefault="0024416F" w:rsidP="0096781F">
      <w:pPr>
        <w:ind w:left="360"/>
        <w:rPr>
          <w:color w:val="0B0C0C"/>
          <w:sz w:val="16"/>
          <w:szCs w:val="16"/>
        </w:rPr>
      </w:pPr>
      <w:r w:rsidRPr="009E7ADF">
        <w:rPr>
          <w:noProof/>
          <w:sz w:val="16"/>
          <w:szCs w:val="16"/>
        </w:rPr>
        <w:lastRenderedPageBreak/>
        <w:drawing>
          <wp:inline distT="0" distB="0" distL="0" distR="0" wp14:anchorId="27FE9EC1" wp14:editId="6E1D1BEA">
            <wp:extent cx="5727700" cy="4883150"/>
            <wp:effectExtent l="0" t="0" r="0" b="635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37">
                      <a:extLst>
                        <a:ext uri="{28A0092B-C50C-407E-A947-70E740481C1C}">
                          <a14:useLocalDpi xmlns:a14="http://schemas.microsoft.com/office/drawing/2010/main" val="0"/>
                        </a:ext>
                      </a:extLst>
                    </a:blip>
                    <a:stretch>
                      <a:fillRect/>
                    </a:stretch>
                  </pic:blipFill>
                  <pic:spPr>
                    <a:xfrm>
                      <a:off x="0" y="0"/>
                      <a:ext cx="5727700" cy="4883150"/>
                    </a:xfrm>
                    <a:prstGeom prst="rect">
                      <a:avLst/>
                    </a:prstGeom>
                  </pic:spPr>
                </pic:pic>
              </a:graphicData>
            </a:graphic>
          </wp:inline>
        </w:drawing>
      </w:r>
    </w:p>
    <w:p w14:paraId="5AAADBFC" w14:textId="77777777" w:rsidR="00DA67C7" w:rsidRPr="009E7ADF" w:rsidRDefault="00DA67C7" w:rsidP="00DA67C7">
      <w:pPr>
        <w:pStyle w:val="ListParagraph"/>
        <w:shd w:val="clear" w:color="auto" w:fill="FFFFFF"/>
        <w:textAlignment w:val="baseline"/>
        <w:rPr>
          <w:rFonts w:ascii="Times New Roman" w:eastAsia="Times New Roman" w:hAnsi="Times New Roman" w:cs="Times New Roman"/>
          <w:color w:val="201F1E"/>
          <w:sz w:val="16"/>
          <w:szCs w:val="16"/>
          <w:bdr w:val="none" w:sz="0" w:space="0" w:color="auto" w:frame="1"/>
          <w:lang w:eastAsia="en-GB"/>
        </w:rPr>
      </w:pPr>
    </w:p>
    <w:p w14:paraId="003D6A4B" w14:textId="77777777" w:rsidR="00DA67C7" w:rsidRPr="009E7ADF" w:rsidRDefault="00DA67C7" w:rsidP="00DA67C7">
      <w:pPr>
        <w:spacing w:before="100" w:beforeAutospacing="1" w:after="100" w:afterAutospacing="1"/>
        <w:rPr>
          <w:b/>
          <w:bCs/>
          <w:color w:val="000000"/>
          <w:sz w:val="16"/>
          <w:szCs w:val="16"/>
        </w:rPr>
      </w:pPr>
    </w:p>
    <w:p w14:paraId="09481567" w14:textId="77777777" w:rsidR="000936FE" w:rsidRPr="009E7ADF" w:rsidRDefault="000936FE">
      <w:pPr>
        <w:rPr>
          <w:sz w:val="16"/>
          <w:szCs w:val="16"/>
        </w:rPr>
      </w:pPr>
    </w:p>
    <w:sectPr w:rsidR="000936FE" w:rsidRPr="009E7ADF" w:rsidSect="00DC0A74">
      <w:headerReference w:type="even" r:id="rId38"/>
      <w:headerReference w:type="default" r:id="rId39"/>
      <w:footerReference w:type="even" r:id="rId40"/>
      <w:footerReference w:type="default" r:id="rId4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DD5D2" w14:textId="77777777" w:rsidR="00EA4C4E" w:rsidRDefault="00EA4C4E" w:rsidP="00DA67C7">
      <w:r>
        <w:separator/>
      </w:r>
    </w:p>
  </w:endnote>
  <w:endnote w:type="continuationSeparator" w:id="0">
    <w:p w14:paraId="05A20BE7" w14:textId="77777777" w:rsidR="00EA4C4E" w:rsidRDefault="00EA4C4E" w:rsidP="00DA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37780648"/>
      <w:docPartObj>
        <w:docPartGallery w:val="Page Numbers (Bottom of Page)"/>
        <w:docPartUnique/>
      </w:docPartObj>
    </w:sdtPr>
    <w:sdtEndPr>
      <w:rPr>
        <w:rStyle w:val="PageNumber"/>
      </w:rPr>
    </w:sdtEndPr>
    <w:sdtContent>
      <w:p w14:paraId="09EA813A" w14:textId="45D6C3A8" w:rsidR="00DA67C7" w:rsidRDefault="00DA67C7" w:rsidP="005415E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5C5309" w14:textId="77777777" w:rsidR="00DA67C7" w:rsidRDefault="00DA67C7" w:rsidP="00DA67C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A896" w14:textId="77777777" w:rsidR="00DA67C7" w:rsidRDefault="00DA67C7" w:rsidP="00DA67C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EB6C1" w14:textId="77777777" w:rsidR="00EA4C4E" w:rsidRDefault="00EA4C4E" w:rsidP="00DA67C7">
      <w:r>
        <w:separator/>
      </w:r>
    </w:p>
  </w:footnote>
  <w:footnote w:type="continuationSeparator" w:id="0">
    <w:p w14:paraId="00CCA99D" w14:textId="77777777" w:rsidR="00EA4C4E" w:rsidRDefault="00EA4C4E" w:rsidP="00DA6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96259437"/>
      <w:docPartObj>
        <w:docPartGallery w:val="Page Numbers (Top of Page)"/>
        <w:docPartUnique/>
      </w:docPartObj>
    </w:sdtPr>
    <w:sdtEndPr>
      <w:rPr>
        <w:rStyle w:val="PageNumber"/>
      </w:rPr>
    </w:sdtEndPr>
    <w:sdtContent>
      <w:p w14:paraId="2512F89E" w14:textId="07C95FB1" w:rsidR="00DA67C7" w:rsidRDefault="00DA67C7" w:rsidP="009E7AD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80F3BA" w14:textId="77777777" w:rsidR="00DA67C7" w:rsidRDefault="00DA67C7" w:rsidP="00DA67C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31053831"/>
      <w:docPartObj>
        <w:docPartGallery w:val="Page Numbers (Top of Page)"/>
        <w:docPartUnique/>
      </w:docPartObj>
    </w:sdtPr>
    <w:sdtEndPr>
      <w:rPr>
        <w:rStyle w:val="PageNumber"/>
      </w:rPr>
    </w:sdtEndPr>
    <w:sdtContent>
      <w:p w14:paraId="79E56201" w14:textId="58E03285" w:rsidR="009E7ADF" w:rsidRDefault="009E7ADF" w:rsidP="009A2A7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sdtContent>
  </w:sdt>
  <w:p w14:paraId="1D225297" w14:textId="77777777" w:rsidR="00DA67C7" w:rsidRDefault="00DA67C7" w:rsidP="00DA67C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CC9"/>
    <w:multiLevelType w:val="hybridMultilevel"/>
    <w:tmpl w:val="8222DE82"/>
    <w:lvl w:ilvl="0" w:tplc="ADD0832A">
      <w:numFmt w:val="bullet"/>
      <w:lvlText w:val=""/>
      <w:lvlJc w:val="left"/>
      <w:pPr>
        <w:ind w:left="720" w:hanging="360"/>
      </w:pPr>
      <w:rPr>
        <w:rFonts w:ascii="Symbol" w:eastAsia="Times New Roman" w:hAnsi="Symbol" w:cs="Segoe UI Histor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B010E8"/>
    <w:multiLevelType w:val="hybridMultilevel"/>
    <w:tmpl w:val="A9FCD9F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3412E3"/>
    <w:multiLevelType w:val="hybridMultilevel"/>
    <w:tmpl w:val="6B0C3054"/>
    <w:lvl w:ilvl="0" w:tplc="40C2D15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464A5330"/>
    <w:multiLevelType w:val="hybridMultilevel"/>
    <w:tmpl w:val="9DC4F6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657792"/>
    <w:multiLevelType w:val="hybridMultilevel"/>
    <w:tmpl w:val="1A7EB946"/>
    <w:lvl w:ilvl="0" w:tplc="C9DA32D8">
      <w:start w:val="31"/>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2E757B"/>
    <w:multiLevelType w:val="hybridMultilevel"/>
    <w:tmpl w:val="9DC4F6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CAE1186"/>
    <w:multiLevelType w:val="hybridMultilevel"/>
    <w:tmpl w:val="A9FCD9F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00662AE"/>
    <w:multiLevelType w:val="hybridMultilevel"/>
    <w:tmpl w:val="E1C01916"/>
    <w:lvl w:ilvl="0" w:tplc="D2464810">
      <w:start w:val="1"/>
      <w:numFmt w:val="lowerRoman"/>
      <w:lvlText w:val="(%1)"/>
      <w:lvlJc w:val="left"/>
      <w:pPr>
        <w:ind w:left="108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0D7BA0"/>
    <w:multiLevelType w:val="hybridMultilevel"/>
    <w:tmpl w:val="FB62A6FE"/>
    <w:lvl w:ilvl="0" w:tplc="ED4C23EC">
      <w:start w:val="1"/>
      <w:numFmt w:val="decimal"/>
      <w:lvlText w:val="%1."/>
      <w:lvlJc w:val="left"/>
      <w:pPr>
        <w:ind w:left="785" w:hanging="360"/>
      </w:pPr>
      <w:rPr>
        <w:rFonts w:hint="default"/>
        <w:b w:val="0"/>
        <w:bCs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0953051">
    <w:abstractNumId w:val="0"/>
  </w:num>
  <w:num w:numId="2" w16cid:durableId="675963532">
    <w:abstractNumId w:val="4"/>
  </w:num>
  <w:num w:numId="3" w16cid:durableId="1672487060">
    <w:abstractNumId w:val="8"/>
  </w:num>
  <w:num w:numId="4" w16cid:durableId="2133134907">
    <w:abstractNumId w:val="2"/>
  </w:num>
  <w:num w:numId="5" w16cid:durableId="380792655">
    <w:abstractNumId w:val="7"/>
  </w:num>
  <w:num w:numId="6" w16cid:durableId="1932738569">
    <w:abstractNumId w:val="6"/>
  </w:num>
  <w:num w:numId="7" w16cid:durableId="288628991">
    <w:abstractNumId w:val="3"/>
  </w:num>
  <w:num w:numId="8" w16cid:durableId="978150136">
    <w:abstractNumId w:val="5"/>
  </w:num>
  <w:num w:numId="9" w16cid:durableId="941381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7C7"/>
    <w:rsid w:val="00004497"/>
    <w:rsid w:val="0008189A"/>
    <w:rsid w:val="000936FE"/>
    <w:rsid w:val="000B6155"/>
    <w:rsid w:val="00107605"/>
    <w:rsid w:val="00113337"/>
    <w:rsid w:val="001454DB"/>
    <w:rsid w:val="00200C00"/>
    <w:rsid w:val="002213A2"/>
    <w:rsid w:val="00231944"/>
    <w:rsid w:val="00241683"/>
    <w:rsid w:val="0024292A"/>
    <w:rsid w:val="0024416F"/>
    <w:rsid w:val="002467E6"/>
    <w:rsid w:val="00271943"/>
    <w:rsid w:val="002A6826"/>
    <w:rsid w:val="002C215D"/>
    <w:rsid w:val="002C4943"/>
    <w:rsid w:val="002D2255"/>
    <w:rsid w:val="00336E6E"/>
    <w:rsid w:val="00352F97"/>
    <w:rsid w:val="00370CC6"/>
    <w:rsid w:val="00376C66"/>
    <w:rsid w:val="003B0023"/>
    <w:rsid w:val="003B07F9"/>
    <w:rsid w:val="00445D3B"/>
    <w:rsid w:val="00451555"/>
    <w:rsid w:val="00587723"/>
    <w:rsid w:val="00592129"/>
    <w:rsid w:val="00605910"/>
    <w:rsid w:val="006106D6"/>
    <w:rsid w:val="00621739"/>
    <w:rsid w:val="0065545C"/>
    <w:rsid w:val="0066463D"/>
    <w:rsid w:val="00690CA5"/>
    <w:rsid w:val="006C7118"/>
    <w:rsid w:val="006E77A8"/>
    <w:rsid w:val="00704DE4"/>
    <w:rsid w:val="00725067"/>
    <w:rsid w:val="00757176"/>
    <w:rsid w:val="00786F49"/>
    <w:rsid w:val="007A0935"/>
    <w:rsid w:val="007A1C8F"/>
    <w:rsid w:val="00837E32"/>
    <w:rsid w:val="008501A2"/>
    <w:rsid w:val="00850AAF"/>
    <w:rsid w:val="00854AF8"/>
    <w:rsid w:val="00875CE9"/>
    <w:rsid w:val="008D0ED7"/>
    <w:rsid w:val="009037AF"/>
    <w:rsid w:val="0092245B"/>
    <w:rsid w:val="009251AF"/>
    <w:rsid w:val="00953BCD"/>
    <w:rsid w:val="0096781F"/>
    <w:rsid w:val="0098752B"/>
    <w:rsid w:val="009B0CAC"/>
    <w:rsid w:val="009C1432"/>
    <w:rsid w:val="009E7ADF"/>
    <w:rsid w:val="00A46F62"/>
    <w:rsid w:val="00A542AE"/>
    <w:rsid w:val="00AA44CC"/>
    <w:rsid w:val="00AB0545"/>
    <w:rsid w:val="00B03340"/>
    <w:rsid w:val="00B43D9B"/>
    <w:rsid w:val="00B53506"/>
    <w:rsid w:val="00B54466"/>
    <w:rsid w:val="00BA00F0"/>
    <w:rsid w:val="00BF7B8E"/>
    <w:rsid w:val="00C13BDF"/>
    <w:rsid w:val="00C45B0B"/>
    <w:rsid w:val="00C71D7B"/>
    <w:rsid w:val="00C862E0"/>
    <w:rsid w:val="00C943CF"/>
    <w:rsid w:val="00CB3B31"/>
    <w:rsid w:val="00CB6DF2"/>
    <w:rsid w:val="00CF5B83"/>
    <w:rsid w:val="00D143AD"/>
    <w:rsid w:val="00D55FC4"/>
    <w:rsid w:val="00D8381E"/>
    <w:rsid w:val="00DA67C7"/>
    <w:rsid w:val="00DB5F92"/>
    <w:rsid w:val="00DC0A74"/>
    <w:rsid w:val="00E531FF"/>
    <w:rsid w:val="00E66426"/>
    <w:rsid w:val="00E93B3B"/>
    <w:rsid w:val="00EA4C4E"/>
    <w:rsid w:val="00EB1D2C"/>
    <w:rsid w:val="00F40088"/>
    <w:rsid w:val="00F4107E"/>
    <w:rsid w:val="00F66B59"/>
    <w:rsid w:val="00F66CD1"/>
    <w:rsid w:val="00F74E8E"/>
    <w:rsid w:val="00FF0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636F6"/>
  <w15:chartTrackingRefBased/>
  <w15:docId w15:val="{D942F98E-AD8D-7F4D-A4C6-CC63F6F4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176"/>
    <w:rPr>
      <w:rFonts w:ascii="Times New Roman" w:eastAsia="Times New Roman" w:hAnsi="Times New Roman" w:cs="Times New Roman"/>
      <w:lang w:eastAsia="en-GB"/>
    </w:rPr>
  </w:style>
  <w:style w:type="paragraph" w:styleId="Heading3">
    <w:name w:val="heading 3"/>
    <w:basedOn w:val="Normal"/>
    <w:link w:val="Heading3Char"/>
    <w:uiPriority w:val="9"/>
    <w:qFormat/>
    <w:rsid w:val="00376C6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s3">
    <w:name w:val="x_s3"/>
    <w:basedOn w:val="Normal"/>
    <w:rsid w:val="00DA67C7"/>
    <w:pPr>
      <w:spacing w:before="100" w:beforeAutospacing="1" w:after="100" w:afterAutospacing="1"/>
    </w:pPr>
  </w:style>
  <w:style w:type="character" w:styleId="Hyperlink">
    <w:name w:val="Hyperlink"/>
    <w:basedOn w:val="DefaultParagraphFont"/>
    <w:uiPriority w:val="99"/>
    <w:unhideWhenUsed/>
    <w:rsid w:val="00DA67C7"/>
    <w:rPr>
      <w:color w:val="0563C1" w:themeColor="hyperlink"/>
      <w:u w:val="single"/>
    </w:rPr>
  </w:style>
  <w:style w:type="paragraph" w:styleId="ListParagraph">
    <w:name w:val="List Paragraph"/>
    <w:basedOn w:val="Normal"/>
    <w:uiPriority w:val="34"/>
    <w:qFormat/>
    <w:rsid w:val="00DA67C7"/>
    <w:pPr>
      <w:ind w:left="720"/>
      <w:contextualSpacing/>
    </w:pPr>
    <w:rPr>
      <w:rFonts w:asciiTheme="minorHAnsi" w:eastAsiaTheme="minorHAnsi" w:hAnsiTheme="minorHAnsi" w:cstheme="minorBidi"/>
      <w:lang w:eastAsia="en-US"/>
    </w:rPr>
  </w:style>
  <w:style w:type="character" w:styleId="FollowedHyperlink">
    <w:name w:val="FollowedHyperlink"/>
    <w:basedOn w:val="DefaultParagraphFont"/>
    <w:uiPriority w:val="99"/>
    <w:semiHidden/>
    <w:unhideWhenUsed/>
    <w:rsid w:val="00DA67C7"/>
    <w:rPr>
      <w:color w:val="954F72" w:themeColor="followedHyperlink"/>
      <w:u w:val="single"/>
    </w:rPr>
  </w:style>
  <w:style w:type="paragraph" w:styleId="Footer">
    <w:name w:val="footer"/>
    <w:basedOn w:val="Normal"/>
    <w:link w:val="FooterChar"/>
    <w:uiPriority w:val="99"/>
    <w:unhideWhenUsed/>
    <w:rsid w:val="00DA67C7"/>
    <w:pPr>
      <w:tabs>
        <w:tab w:val="center" w:pos="4680"/>
        <w:tab w:val="right" w:pos="9360"/>
      </w:tabs>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DA67C7"/>
  </w:style>
  <w:style w:type="character" w:styleId="PageNumber">
    <w:name w:val="page number"/>
    <w:basedOn w:val="DefaultParagraphFont"/>
    <w:uiPriority w:val="99"/>
    <w:semiHidden/>
    <w:unhideWhenUsed/>
    <w:rsid w:val="00DA67C7"/>
  </w:style>
  <w:style w:type="paragraph" w:styleId="Header">
    <w:name w:val="header"/>
    <w:basedOn w:val="Normal"/>
    <w:link w:val="HeaderChar"/>
    <w:uiPriority w:val="99"/>
    <w:unhideWhenUsed/>
    <w:rsid w:val="00DA67C7"/>
    <w:pPr>
      <w:tabs>
        <w:tab w:val="center" w:pos="4680"/>
        <w:tab w:val="right" w:pos="9360"/>
      </w:tabs>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DA67C7"/>
  </w:style>
  <w:style w:type="character" w:styleId="UnresolvedMention">
    <w:name w:val="Unresolved Mention"/>
    <w:basedOn w:val="DefaultParagraphFont"/>
    <w:uiPriority w:val="99"/>
    <w:semiHidden/>
    <w:unhideWhenUsed/>
    <w:rsid w:val="0092245B"/>
    <w:rPr>
      <w:color w:val="605E5C"/>
      <w:shd w:val="clear" w:color="auto" w:fill="E1DFDD"/>
    </w:rPr>
  </w:style>
  <w:style w:type="character" w:customStyle="1" w:styleId="Heading3Char">
    <w:name w:val="Heading 3 Char"/>
    <w:basedOn w:val="DefaultParagraphFont"/>
    <w:link w:val="Heading3"/>
    <w:uiPriority w:val="9"/>
    <w:rsid w:val="00376C66"/>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376C66"/>
    <w:pPr>
      <w:spacing w:before="100" w:beforeAutospacing="1" w:after="100" w:afterAutospacing="1"/>
    </w:pPr>
  </w:style>
  <w:style w:type="paragraph" w:styleId="NoSpacing">
    <w:name w:val="No Spacing"/>
    <w:uiPriority w:val="1"/>
    <w:qFormat/>
    <w:rsid w:val="00850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4170">
      <w:bodyDiv w:val="1"/>
      <w:marLeft w:val="0"/>
      <w:marRight w:val="0"/>
      <w:marTop w:val="0"/>
      <w:marBottom w:val="0"/>
      <w:divBdr>
        <w:top w:val="none" w:sz="0" w:space="0" w:color="auto"/>
        <w:left w:val="none" w:sz="0" w:space="0" w:color="auto"/>
        <w:bottom w:val="none" w:sz="0" w:space="0" w:color="auto"/>
        <w:right w:val="none" w:sz="0" w:space="0" w:color="auto"/>
      </w:divBdr>
    </w:div>
    <w:div w:id="320013856">
      <w:bodyDiv w:val="1"/>
      <w:marLeft w:val="0"/>
      <w:marRight w:val="0"/>
      <w:marTop w:val="0"/>
      <w:marBottom w:val="0"/>
      <w:divBdr>
        <w:top w:val="none" w:sz="0" w:space="0" w:color="auto"/>
        <w:left w:val="none" w:sz="0" w:space="0" w:color="auto"/>
        <w:bottom w:val="none" w:sz="0" w:space="0" w:color="auto"/>
        <w:right w:val="none" w:sz="0" w:space="0" w:color="auto"/>
      </w:divBdr>
    </w:div>
    <w:div w:id="551190273">
      <w:bodyDiv w:val="1"/>
      <w:marLeft w:val="0"/>
      <w:marRight w:val="0"/>
      <w:marTop w:val="0"/>
      <w:marBottom w:val="0"/>
      <w:divBdr>
        <w:top w:val="none" w:sz="0" w:space="0" w:color="auto"/>
        <w:left w:val="none" w:sz="0" w:space="0" w:color="auto"/>
        <w:bottom w:val="none" w:sz="0" w:space="0" w:color="auto"/>
        <w:right w:val="none" w:sz="0" w:space="0" w:color="auto"/>
      </w:divBdr>
    </w:div>
    <w:div w:id="683439532">
      <w:bodyDiv w:val="1"/>
      <w:marLeft w:val="0"/>
      <w:marRight w:val="0"/>
      <w:marTop w:val="0"/>
      <w:marBottom w:val="0"/>
      <w:divBdr>
        <w:top w:val="none" w:sz="0" w:space="0" w:color="auto"/>
        <w:left w:val="none" w:sz="0" w:space="0" w:color="auto"/>
        <w:bottom w:val="none" w:sz="0" w:space="0" w:color="auto"/>
        <w:right w:val="none" w:sz="0" w:space="0" w:color="auto"/>
      </w:divBdr>
    </w:div>
    <w:div w:id="694043576">
      <w:bodyDiv w:val="1"/>
      <w:marLeft w:val="0"/>
      <w:marRight w:val="0"/>
      <w:marTop w:val="0"/>
      <w:marBottom w:val="0"/>
      <w:divBdr>
        <w:top w:val="none" w:sz="0" w:space="0" w:color="auto"/>
        <w:left w:val="none" w:sz="0" w:space="0" w:color="auto"/>
        <w:bottom w:val="none" w:sz="0" w:space="0" w:color="auto"/>
        <w:right w:val="none" w:sz="0" w:space="0" w:color="auto"/>
      </w:divBdr>
    </w:div>
    <w:div w:id="718937100">
      <w:bodyDiv w:val="1"/>
      <w:marLeft w:val="0"/>
      <w:marRight w:val="0"/>
      <w:marTop w:val="0"/>
      <w:marBottom w:val="0"/>
      <w:divBdr>
        <w:top w:val="none" w:sz="0" w:space="0" w:color="auto"/>
        <w:left w:val="none" w:sz="0" w:space="0" w:color="auto"/>
        <w:bottom w:val="none" w:sz="0" w:space="0" w:color="auto"/>
        <w:right w:val="none" w:sz="0" w:space="0" w:color="auto"/>
      </w:divBdr>
    </w:div>
    <w:div w:id="743453267">
      <w:bodyDiv w:val="1"/>
      <w:marLeft w:val="0"/>
      <w:marRight w:val="0"/>
      <w:marTop w:val="0"/>
      <w:marBottom w:val="0"/>
      <w:divBdr>
        <w:top w:val="none" w:sz="0" w:space="0" w:color="auto"/>
        <w:left w:val="none" w:sz="0" w:space="0" w:color="auto"/>
        <w:bottom w:val="none" w:sz="0" w:space="0" w:color="auto"/>
        <w:right w:val="none" w:sz="0" w:space="0" w:color="auto"/>
      </w:divBdr>
    </w:div>
    <w:div w:id="1778259145">
      <w:bodyDiv w:val="1"/>
      <w:marLeft w:val="0"/>
      <w:marRight w:val="0"/>
      <w:marTop w:val="0"/>
      <w:marBottom w:val="0"/>
      <w:divBdr>
        <w:top w:val="none" w:sz="0" w:space="0" w:color="auto"/>
        <w:left w:val="none" w:sz="0" w:space="0" w:color="auto"/>
        <w:bottom w:val="none" w:sz="0" w:space="0" w:color="auto"/>
        <w:right w:val="none" w:sz="0" w:space="0" w:color="auto"/>
      </w:divBdr>
    </w:div>
    <w:div w:id="1888831949">
      <w:bodyDiv w:val="1"/>
      <w:marLeft w:val="0"/>
      <w:marRight w:val="0"/>
      <w:marTop w:val="0"/>
      <w:marBottom w:val="0"/>
      <w:divBdr>
        <w:top w:val="none" w:sz="0" w:space="0" w:color="auto"/>
        <w:left w:val="none" w:sz="0" w:space="0" w:color="auto"/>
        <w:bottom w:val="none" w:sz="0" w:space="0" w:color="auto"/>
        <w:right w:val="none" w:sz="0" w:space="0" w:color="auto"/>
      </w:divBdr>
    </w:div>
    <w:div w:id="2004965630">
      <w:bodyDiv w:val="1"/>
      <w:marLeft w:val="0"/>
      <w:marRight w:val="0"/>
      <w:marTop w:val="0"/>
      <w:marBottom w:val="0"/>
      <w:divBdr>
        <w:top w:val="none" w:sz="0" w:space="0" w:color="auto"/>
        <w:left w:val="none" w:sz="0" w:space="0" w:color="auto"/>
        <w:bottom w:val="none" w:sz="0" w:space="0" w:color="auto"/>
        <w:right w:val="none" w:sz="0" w:space="0" w:color="auto"/>
      </w:divBdr>
    </w:div>
    <w:div w:id="2042902444">
      <w:bodyDiv w:val="1"/>
      <w:marLeft w:val="0"/>
      <w:marRight w:val="0"/>
      <w:marTop w:val="0"/>
      <w:marBottom w:val="0"/>
      <w:divBdr>
        <w:top w:val="none" w:sz="0" w:space="0" w:color="auto"/>
        <w:left w:val="none" w:sz="0" w:space="0" w:color="auto"/>
        <w:bottom w:val="none" w:sz="0" w:space="0" w:color="auto"/>
        <w:right w:val="none" w:sz="0" w:space="0" w:color="auto"/>
      </w:divBdr>
    </w:div>
    <w:div w:id="2102291025">
      <w:bodyDiv w:val="1"/>
      <w:marLeft w:val="0"/>
      <w:marRight w:val="0"/>
      <w:marTop w:val="0"/>
      <w:marBottom w:val="0"/>
      <w:divBdr>
        <w:top w:val="none" w:sz="0" w:space="0" w:color="auto"/>
        <w:left w:val="none" w:sz="0" w:space="0" w:color="auto"/>
        <w:bottom w:val="none" w:sz="0" w:space="0" w:color="auto"/>
        <w:right w:val="none" w:sz="0" w:space="0" w:color="auto"/>
      </w:divBdr>
    </w:div>
    <w:div w:id="211085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andsworth.gov.uk/media/3507/statement_of_community_involvement_2019.pdf" TargetMode="External"/><Relationship Id="rId18" Type="http://schemas.openxmlformats.org/officeDocument/2006/relationships/image" Target="media/image2.jpeg"/><Relationship Id="rId26" Type="http://schemas.openxmlformats.org/officeDocument/2006/relationships/hyperlink" Target="https://tootingtriangle.com/" TargetMode="External"/><Relationship Id="rId39" Type="http://schemas.openxmlformats.org/officeDocument/2006/relationships/header" Target="header2.xml"/><Relationship Id="rId21" Type="http://schemas.openxmlformats.org/officeDocument/2006/relationships/hyperlink" Target="https://www.gov.uk/guidance/consultation-and-pre-decision-matters" TargetMode="External"/><Relationship Id="rId34" Type="http://schemas.openxmlformats.org/officeDocument/2006/relationships/hyperlink" Target="https://www.wandsworthguardian.co.uk/news/17435880.wandsworth-council-working-roehampton-playing-fields-trust-future-field/" TargetMode="External"/><Relationship Id="rId42" Type="http://schemas.openxmlformats.org/officeDocument/2006/relationships/fontTable" Target="fontTable.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www.gov.uk/guidance/consultation-and-pre-decision-matters" TargetMode="External"/><Relationship Id="rId20" Type="http://schemas.openxmlformats.org/officeDocument/2006/relationships/hyperlink" Target="https://democracy.wandsworth.gov.uk/documents/b16159/Late%20Items%20of%20Correspondence%2019th-May-2020%2019.30%20Planning%20Applications%20Committee.pdf?T=9" TargetMode="External"/><Relationship Id="rId29" Type="http://schemas.openxmlformats.org/officeDocument/2006/relationships/hyperlink" Target="https://www.swlondoner.co.uk/news/24012022-putt-in-the-park-rejected-for-clapham-common"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andard.co.uk/hp/front/anne-marieduff-supports-fight-against-artificial-pitches-on-tooting-common-6856949.html" TargetMode="External"/><Relationship Id="rId24" Type="http://schemas.openxmlformats.org/officeDocument/2006/relationships/hyperlink" Target="https://webarchive.nationalarchives.gov.uk/20190606211054/https:/www.gov.uk/guidance/consultation-and-pre-decision-matters" TargetMode="External"/><Relationship Id="rId32" Type="http://schemas.openxmlformats.org/officeDocument/2006/relationships/hyperlink" Target="http://www.putneysw15.com/default.asp?section=info&amp;page=issuedhrfields013.htm" TargetMode="External"/><Relationship Id="rId37" Type="http://schemas.openxmlformats.org/officeDocument/2006/relationships/image" Target="media/image5.pn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andsworth.gov.uk/media/7652/application_with_signature.pdf" TargetMode="External"/><Relationship Id="rId23" Type="http://schemas.openxmlformats.org/officeDocument/2006/relationships/hyperlink" Target="https://www.gov.uk/guidance/consultation-and-pre-decision-matters" TargetMode="External"/><Relationship Id="rId28" Type="http://schemas.openxmlformats.org/officeDocument/2006/relationships/hyperlink" Target="https://clapham.nub.news/news/local-news/no-hole-in-one-putt-in-the-park-denied-the-clapham-common-bowling-green" TargetMode="External"/><Relationship Id="rId36" Type="http://schemas.openxmlformats.org/officeDocument/2006/relationships/hyperlink" Target="https://www.wandsworth.gov.uk/media/3507/statement_of_community_involvement_2019.pdf" TargetMode="External"/><Relationship Id="rId10" Type="http://schemas.openxmlformats.org/officeDocument/2006/relationships/hyperlink" Target="https://www.gopetition.com/petitions/protect-tooting-common.html" TargetMode="External"/><Relationship Id="rId19" Type="http://schemas.openxmlformats.org/officeDocument/2006/relationships/image" Target="media/image3.jpeg"/><Relationship Id="rId31" Type="http://schemas.openxmlformats.org/officeDocument/2006/relationships/hyperlink" Target="https://www.change.org/p/jo-shearer-save-roehampton-playing-fields" TargetMode="External"/><Relationship Id="rId4" Type="http://schemas.openxmlformats.org/officeDocument/2006/relationships/webSettings" Target="webSettings.xml"/><Relationship Id="rId9" Type="http://schemas.openxmlformats.org/officeDocument/2006/relationships/hyperlink" Target="https://www.youtube.com/watch?v=9SICN86pxQA" TargetMode="External"/><Relationship Id="rId14" Type="http://schemas.openxmlformats.org/officeDocument/2006/relationships/hyperlink" Target="https://rockslane.co.uk/friday-night-fives-balham/" TargetMode="External"/><Relationship Id="rId22" Type="http://schemas.openxmlformats.org/officeDocument/2006/relationships/hyperlink" Target="https://www.gov.uk/guidance/making-an-application" TargetMode="External"/><Relationship Id="rId27" Type="http://schemas.openxmlformats.org/officeDocument/2006/relationships/image" Target="media/image4.jpeg"/><Relationship Id="rId30" Type="http://schemas.openxmlformats.org/officeDocument/2006/relationships/hyperlink" Target="https://www.wandsworth.gov.uk/news/article/14251" TargetMode="External"/><Relationship Id="rId35" Type="http://schemas.openxmlformats.org/officeDocument/2006/relationships/hyperlink" Target="https://www.cprelondon.org.uk/wp-content/uploads/sites/10/2022/03/Forever-Green-March-2022.pdf" TargetMode="External"/><Relationship Id="rId43" Type="http://schemas.openxmlformats.org/officeDocument/2006/relationships/theme" Target="theme/theme1.xml"/><Relationship Id="rId8" Type="http://schemas.openxmlformats.org/officeDocument/2006/relationships/hyperlink" Target="https://wandsworth.gov.uk/media/10775/cd-7-wbc-open-space-report-2021.pdf" TargetMode="External"/><Relationship Id="rId3" Type="http://schemas.openxmlformats.org/officeDocument/2006/relationships/settings" Target="settings.xml"/><Relationship Id="rId12" Type="http://schemas.openxmlformats.org/officeDocument/2006/relationships/hyperlink" Target="https://moderngov.lambeth.gov.uk/(S(wmb40pmqvqyqp545rlqobk55))/ieIssueDetails.aspx?IId=15520&amp;PlanId=0&amp;Opt=3" TargetMode="External"/><Relationship Id="rId17" Type="http://schemas.openxmlformats.org/officeDocument/2006/relationships/hyperlink" Target="https://wandsworth.gov.uk/media/7672/appendix_4_1_planning_report.pdf" TargetMode="External"/><Relationship Id="rId25" Type="http://schemas.openxmlformats.org/officeDocument/2006/relationships/hyperlink" Target="https://you.38degrees.org.uk/petitions/a-common-scandal-how-wandsworth-puts-public-land-in-private-hands" TargetMode="External"/><Relationship Id="rId33" Type="http://schemas.openxmlformats.org/officeDocument/2006/relationships/hyperlink" Target="https://www.standard.co.uk/news/london/doverhouse-lions-football-club-under-threat-from-12acre-playing-fields-sale-a3657741.html"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13</Pages>
  <Words>5982</Words>
  <Characters>30571</Characters>
  <Application>Microsoft Office Word</Application>
  <DocSecurity>0</DocSecurity>
  <Lines>804</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10</cp:revision>
  <dcterms:created xsi:type="dcterms:W3CDTF">2022-05-01T10:00:00Z</dcterms:created>
  <dcterms:modified xsi:type="dcterms:W3CDTF">2022-05-02T21:41:00Z</dcterms:modified>
</cp:coreProperties>
</file>